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379A" w:rsidRPr="00004BE0" w:rsidRDefault="00B3630E" w:rsidP="00C3379A">
      <w:pPr>
        <w:pStyle w:val="Tytu"/>
        <w:rPr>
          <w:color w:val="000000"/>
        </w:rPr>
      </w:pPr>
      <w:r>
        <w:rPr>
          <w:color w:val="000000"/>
        </w:rPr>
        <w:t>UCH</w:t>
      </w:r>
      <w:r w:rsidR="00C3379A" w:rsidRPr="00004BE0">
        <w:rPr>
          <w:color w:val="000000"/>
        </w:rPr>
        <w:t xml:space="preserve">WAŁA NR </w:t>
      </w:r>
      <w:r w:rsidR="00836E23" w:rsidRPr="00004BE0">
        <w:rPr>
          <w:color w:val="000000"/>
        </w:rPr>
        <w:t>………………………</w:t>
      </w:r>
    </w:p>
    <w:p w:rsidR="00C3379A" w:rsidRPr="00004BE0" w:rsidRDefault="009D6482" w:rsidP="00C3379A">
      <w:pPr>
        <w:jc w:val="center"/>
        <w:rPr>
          <w:rFonts w:ascii="Arial" w:hAnsi="Arial" w:cs="Arial"/>
          <w:b/>
          <w:bCs/>
          <w:color w:val="000000"/>
        </w:rPr>
      </w:pPr>
      <w:r w:rsidRPr="00004BE0">
        <w:rPr>
          <w:rFonts w:ascii="Arial" w:hAnsi="Arial" w:cs="Arial"/>
          <w:b/>
          <w:bCs/>
          <w:color w:val="000000"/>
        </w:rPr>
        <w:t xml:space="preserve">Rady </w:t>
      </w:r>
      <w:r w:rsidR="00A83B26" w:rsidRPr="00004BE0">
        <w:rPr>
          <w:rFonts w:ascii="Arial" w:hAnsi="Arial" w:cs="Arial"/>
          <w:b/>
          <w:bCs/>
          <w:color w:val="000000"/>
        </w:rPr>
        <w:t>Mi</w:t>
      </w:r>
      <w:r w:rsidR="00021BB8" w:rsidRPr="00004BE0">
        <w:rPr>
          <w:rFonts w:ascii="Arial" w:hAnsi="Arial" w:cs="Arial"/>
          <w:b/>
          <w:bCs/>
          <w:color w:val="000000"/>
        </w:rPr>
        <w:t>ejskiej</w:t>
      </w:r>
      <w:r w:rsidR="00A83B26" w:rsidRPr="00004BE0">
        <w:rPr>
          <w:rFonts w:ascii="Arial" w:hAnsi="Arial" w:cs="Arial"/>
          <w:b/>
          <w:bCs/>
          <w:color w:val="000000"/>
        </w:rPr>
        <w:t xml:space="preserve"> Jastarni</w:t>
      </w:r>
    </w:p>
    <w:p w:rsidR="00C3379A" w:rsidRPr="00004BE0" w:rsidRDefault="00C3379A" w:rsidP="00C3379A">
      <w:pPr>
        <w:jc w:val="center"/>
        <w:rPr>
          <w:rFonts w:ascii="Arial" w:hAnsi="Arial" w:cs="Arial"/>
          <w:b/>
          <w:bCs/>
          <w:color w:val="000000"/>
        </w:rPr>
      </w:pPr>
      <w:r w:rsidRPr="00004BE0">
        <w:rPr>
          <w:rFonts w:ascii="Arial" w:hAnsi="Arial" w:cs="Arial"/>
          <w:b/>
          <w:bCs/>
          <w:color w:val="000000"/>
        </w:rPr>
        <w:t xml:space="preserve">z dnia </w:t>
      </w:r>
      <w:r w:rsidR="00836E23" w:rsidRPr="00004BE0">
        <w:rPr>
          <w:rFonts w:ascii="Arial" w:hAnsi="Arial" w:cs="Arial"/>
          <w:b/>
          <w:bCs/>
          <w:color w:val="000000"/>
        </w:rPr>
        <w:t>………………………………</w:t>
      </w:r>
    </w:p>
    <w:p w:rsidR="00293FAA" w:rsidRPr="00004BE0" w:rsidRDefault="00293FAA" w:rsidP="00C3379A">
      <w:pPr>
        <w:jc w:val="center"/>
        <w:rPr>
          <w:rFonts w:ascii="Arial" w:hAnsi="Arial" w:cs="Arial"/>
          <w:b/>
          <w:bCs/>
          <w:color w:val="000000"/>
        </w:rPr>
      </w:pPr>
    </w:p>
    <w:p w:rsidR="00C3379A" w:rsidRPr="00004BE0" w:rsidRDefault="00C3379A" w:rsidP="00C3379A">
      <w:pPr>
        <w:jc w:val="center"/>
        <w:rPr>
          <w:rFonts w:ascii="Arial" w:hAnsi="Arial" w:cs="Arial"/>
          <w:b/>
          <w:bCs/>
          <w:color w:val="000000"/>
        </w:rPr>
      </w:pPr>
      <w:r w:rsidRPr="00004BE0">
        <w:rPr>
          <w:rFonts w:ascii="Arial" w:hAnsi="Arial" w:cs="Arial"/>
          <w:b/>
          <w:bCs/>
          <w:color w:val="000000"/>
        </w:rPr>
        <w:t xml:space="preserve">w sprawie uchwalenia </w:t>
      </w:r>
      <w:r w:rsidR="00344A53" w:rsidRPr="00004BE0">
        <w:rPr>
          <w:rFonts w:ascii="Arial" w:hAnsi="Arial" w:cs="Arial"/>
          <w:b/>
          <w:bCs/>
          <w:color w:val="000000"/>
        </w:rPr>
        <w:t xml:space="preserve">zmiany </w:t>
      </w:r>
      <w:r w:rsidR="009D6482" w:rsidRPr="00004BE0">
        <w:rPr>
          <w:rFonts w:ascii="Arial" w:hAnsi="Arial" w:cs="Arial"/>
          <w:b/>
          <w:bCs/>
          <w:color w:val="000000"/>
        </w:rPr>
        <w:t xml:space="preserve">miejscowego planu zagospodarowania przestrzennego </w:t>
      </w:r>
      <w:r w:rsidR="00931321" w:rsidRPr="00004BE0">
        <w:rPr>
          <w:rFonts w:ascii="Arial" w:hAnsi="Arial" w:cs="Arial"/>
          <w:b/>
          <w:bCs/>
          <w:color w:val="000000"/>
        </w:rPr>
        <w:br/>
      </w:r>
      <w:r w:rsidR="00344A53" w:rsidRPr="00004BE0">
        <w:rPr>
          <w:rFonts w:ascii="Arial" w:hAnsi="Arial" w:cs="Arial"/>
          <w:b/>
          <w:bCs/>
          <w:color w:val="000000"/>
        </w:rPr>
        <w:t xml:space="preserve">miejscowości </w:t>
      </w:r>
      <w:r w:rsidR="0053574B" w:rsidRPr="00004BE0">
        <w:rPr>
          <w:rFonts w:ascii="Arial" w:hAnsi="Arial" w:cs="Arial"/>
          <w:b/>
          <w:bCs/>
          <w:color w:val="000000"/>
        </w:rPr>
        <w:t>Jurata w gminie Jastarnia</w:t>
      </w:r>
    </w:p>
    <w:p w:rsidR="00293698" w:rsidRPr="00004BE0" w:rsidRDefault="00293698" w:rsidP="00272853">
      <w:pPr>
        <w:pStyle w:val="Tekstpodstawowy2"/>
        <w:rPr>
          <w:color w:val="000000"/>
        </w:rPr>
      </w:pPr>
    </w:p>
    <w:p w:rsidR="00C3379A" w:rsidRPr="00004BE0" w:rsidRDefault="00A70760" w:rsidP="00272853">
      <w:pPr>
        <w:pStyle w:val="Tekstpodstawowy2"/>
        <w:rPr>
          <w:color w:val="000000"/>
        </w:rPr>
      </w:pPr>
      <w:r w:rsidRPr="00566AD9">
        <w:rPr>
          <w:color w:val="000000"/>
        </w:rPr>
        <w:tab/>
        <w:t xml:space="preserve">Na podstawie art. 20 ust. 1 w związku z art. 27 ustawy z dnia 27 marca </w:t>
      </w:r>
      <w:r w:rsidR="001356A4">
        <w:rPr>
          <w:color w:val="000000"/>
        </w:rPr>
        <w:t>2003 r.</w:t>
      </w:r>
      <w:r w:rsidRPr="00566AD9">
        <w:rPr>
          <w:color w:val="000000"/>
        </w:rPr>
        <w:t xml:space="preserve"> o planowaniu i zagospodarowaniu przestrzennym (</w:t>
      </w:r>
      <w:proofErr w:type="spellStart"/>
      <w:r w:rsidRPr="00566AD9">
        <w:rPr>
          <w:color w:val="000000"/>
        </w:rPr>
        <w:t>t.j</w:t>
      </w:r>
      <w:proofErr w:type="spellEnd"/>
      <w:r w:rsidRPr="00566AD9">
        <w:rPr>
          <w:color w:val="000000"/>
        </w:rPr>
        <w:t xml:space="preserve">. Dz.U. z </w:t>
      </w:r>
      <w:r w:rsidR="001356A4">
        <w:rPr>
          <w:color w:val="000000"/>
        </w:rPr>
        <w:t>2021 r. poz. 741</w:t>
      </w:r>
      <w:r w:rsidRPr="00566AD9">
        <w:rPr>
          <w:color w:val="000000"/>
        </w:rPr>
        <w:t xml:space="preserve"> z </w:t>
      </w:r>
      <w:proofErr w:type="spellStart"/>
      <w:r w:rsidRPr="00566AD9">
        <w:rPr>
          <w:color w:val="000000"/>
        </w:rPr>
        <w:t>późn</w:t>
      </w:r>
      <w:proofErr w:type="spellEnd"/>
      <w:r w:rsidRPr="00566AD9">
        <w:rPr>
          <w:color w:val="000000"/>
        </w:rPr>
        <w:t xml:space="preserve">. zm.) oraz art. 18 ust. 2 pkt 5 i art. 40 ust. 1 ustawy z dnia 8 marca </w:t>
      </w:r>
      <w:r w:rsidR="001356A4">
        <w:rPr>
          <w:color w:val="000000"/>
        </w:rPr>
        <w:t>1990 r.</w:t>
      </w:r>
      <w:r w:rsidRPr="00566AD9">
        <w:rPr>
          <w:color w:val="000000"/>
        </w:rPr>
        <w:t xml:space="preserve"> o samorządzie gminnym (</w:t>
      </w:r>
      <w:proofErr w:type="spellStart"/>
      <w:r w:rsidRPr="00566AD9">
        <w:rPr>
          <w:color w:val="000000"/>
        </w:rPr>
        <w:t>t.j</w:t>
      </w:r>
      <w:proofErr w:type="spellEnd"/>
      <w:r w:rsidRPr="00566AD9">
        <w:rPr>
          <w:color w:val="000000"/>
        </w:rPr>
        <w:t xml:space="preserve">. Dz.U. z </w:t>
      </w:r>
      <w:r w:rsidR="001356A4">
        <w:rPr>
          <w:color w:val="000000"/>
        </w:rPr>
        <w:t>2020 r.</w:t>
      </w:r>
      <w:r w:rsidRPr="00566AD9">
        <w:rPr>
          <w:color w:val="000000"/>
        </w:rPr>
        <w:t xml:space="preserve"> poz. 713 z </w:t>
      </w:r>
      <w:proofErr w:type="spellStart"/>
      <w:r w:rsidRPr="00566AD9">
        <w:rPr>
          <w:color w:val="000000"/>
        </w:rPr>
        <w:t>późn</w:t>
      </w:r>
      <w:proofErr w:type="spellEnd"/>
      <w:r w:rsidRPr="00566AD9">
        <w:rPr>
          <w:color w:val="000000"/>
        </w:rPr>
        <w:t>. zm.) Rada Miejska Jastarni uchwala, co następuje:</w:t>
      </w:r>
    </w:p>
    <w:p w:rsidR="00B220EA" w:rsidRPr="00004BE0" w:rsidRDefault="00B220EA" w:rsidP="00C3379A">
      <w:pPr>
        <w:ind w:left="709" w:hanging="709"/>
        <w:jc w:val="both"/>
        <w:rPr>
          <w:rFonts w:ascii="Arial" w:hAnsi="Arial" w:cs="Arial"/>
          <w:color w:val="000000"/>
        </w:rPr>
      </w:pPr>
    </w:p>
    <w:p w:rsidR="00E54459" w:rsidRPr="00004BE0" w:rsidRDefault="00E54459" w:rsidP="00C3379A">
      <w:pPr>
        <w:ind w:left="709" w:hanging="709"/>
        <w:jc w:val="both"/>
        <w:rPr>
          <w:rFonts w:ascii="Arial" w:hAnsi="Arial" w:cs="Arial"/>
          <w:color w:val="000000"/>
        </w:rPr>
      </w:pPr>
    </w:p>
    <w:p w:rsidR="00C3379A" w:rsidRPr="00004BE0" w:rsidRDefault="00C3379A" w:rsidP="00C3379A">
      <w:pPr>
        <w:ind w:left="709" w:hanging="709"/>
        <w:jc w:val="center"/>
        <w:rPr>
          <w:rFonts w:ascii="Arial" w:hAnsi="Arial" w:cs="Arial"/>
          <w:b/>
          <w:bCs/>
          <w:color w:val="000000"/>
        </w:rPr>
      </w:pPr>
      <w:r w:rsidRPr="00004BE0">
        <w:rPr>
          <w:rFonts w:ascii="Arial" w:hAnsi="Arial" w:cs="Arial"/>
          <w:b/>
          <w:bCs/>
          <w:color w:val="000000"/>
        </w:rPr>
        <w:t>ROZDZIAŁ I</w:t>
      </w:r>
    </w:p>
    <w:p w:rsidR="00C3379A" w:rsidRPr="00004BE0" w:rsidRDefault="00C3379A" w:rsidP="00C3379A">
      <w:pPr>
        <w:pStyle w:val="Nagwek1"/>
        <w:jc w:val="center"/>
        <w:rPr>
          <w:color w:val="000000"/>
          <w:sz w:val="20"/>
          <w:szCs w:val="20"/>
        </w:rPr>
      </w:pPr>
      <w:r w:rsidRPr="00004BE0">
        <w:rPr>
          <w:color w:val="000000"/>
          <w:sz w:val="20"/>
          <w:szCs w:val="20"/>
        </w:rPr>
        <w:t>USTALENIA OGÓLNE</w:t>
      </w:r>
    </w:p>
    <w:p w:rsidR="00C3379A" w:rsidRPr="00004BE0" w:rsidRDefault="00C3379A" w:rsidP="00C3379A">
      <w:pPr>
        <w:jc w:val="both"/>
        <w:rPr>
          <w:rFonts w:ascii="Arial" w:hAnsi="Arial" w:cs="Arial"/>
          <w:color w:val="000000"/>
        </w:rPr>
      </w:pPr>
    </w:p>
    <w:p w:rsidR="00C3379A" w:rsidRPr="00004BE0" w:rsidRDefault="00C3379A" w:rsidP="00C3379A">
      <w:pPr>
        <w:jc w:val="both"/>
        <w:rPr>
          <w:rFonts w:ascii="Arial" w:hAnsi="Arial" w:cs="Arial"/>
          <w:color w:val="000000"/>
        </w:rPr>
      </w:pPr>
      <w:r w:rsidRPr="00004BE0">
        <w:rPr>
          <w:rFonts w:ascii="Arial" w:hAnsi="Arial" w:cs="Arial"/>
          <w:b/>
          <w:bCs/>
          <w:color w:val="000000"/>
        </w:rPr>
        <w:t>§1.</w:t>
      </w:r>
      <w:r w:rsidRPr="00004BE0">
        <w:rPr>
          <w:rFonts w:ascii="Arial" w:hAnsi="Arial" w:cs="Arial"/>
          <w:color w:val="000000"/>
        </w:rPr>
        <w:t xml:space="preserve"> 1. Zgodnie z uchwałą nr </w:t>
      </w:r>
      <w:r w:rsidR="00A83B26" w:rsidRPr="00004BE0">
        <w:rPr>
          <w:rFonts w:ascii="Arial" w:hAnsi="Arial" w:cs="Arial"/>
          <w:color w:val="000000"/>
        </w:rPr>
        <w:t>X</w:t>
      </w:r>
      <w:r w:rsidR="007340B1" w:rsidRPr="00004BE0">
        <w:rPr>
          <w:rFonts w:ascii="Arial" w:hAnsi="Arial" w:cs="Arial"/>
          <w:color w:val="000000"/>
        </w:rPr>
        <w:t>XX</w:t>
      </w:r>
      <w:r w:rsidR="00344A53" w:rsidRPr="00004BE0">
        <w:rPr>
          <w:rFonts w:ascii="Arial" w:hAnsi="Arial" w:cs="Arial"/>
          <w:color w:val="000000"/>
        </w:rPr>
        <w:t>I</w:t>
      </w:r>
      <w:r w:rsidR="0053574B" w:rsidRPr="00004BE0">
        <w:rPr>
          <w:rFonts w:ascii="Arial" w:hAnsi="Arial" w:cs="Arial"/>
          <w:color w:val="000000"/>
        </w:rPr>
        <w:t>V</w:t>
      </w:r>
      <w:r w:rsidR="00A83B26" w:rsidRPr="00004BE0">
        <w:rPr>
          <w:rFonts w:ascii="Arial" w:hAnsi="Arial" w:cs="Arial"/>
          <w:color w:val="000000"/>
        </w:rPr>
        <w:t>/</w:t>
      </w:r>
      <w:r w:rsidR="0053574B" w:rsidRPr="00004BE0">
        <w:rPr>
          <w:rFonts w:ascii="Arial" w:hAnsi="Arial" w:cs="Arial"/>
          <w:color w:val="000000"/>
        </w:rPr>
        <w:t>306</w:t>
      </w:r>
      <w:r w:rsidR="00A83B26" w:rsidRPr="00004BE0">
        <w:rPr>
          <w:rFonts w:ascii="Arial" w:hAnsi="Arial" w:cs="Arial"/>
          <w:color w:val="000000"/>
        </w:rPr>
        <w:t>/20</w:t>
      </w:r>
      <w:r w:rsidR="00836E23" w:rsidRPr="00004BE0">
        <w:rPr>
          <w:rFonts w:ascii="Arial" w:hAnsi="Arial" w:cs="Arial"/>
          <w:color w:val="000000"/>
        </w:rPr>
        <w:t>1</w:t>
      </w:r>
      <w:r w:rsidR="00344A53" w:rsidRPr="00004BE0">
        <w:rPr>
          <w:rFonts w:ascii="Arial" w:hAnsi="Arial" w:cs="Arial"/>
          <w:color w:val="000000"/>
        </w:rPr>
        <w:t>7</w:t>
      </w:r>
      <w:r w:rsidR="00A83B26" w:rsidRPr="00004BE0">
        <w:rPr>
          <w:rFonts w:ascii="Arial" w:hAnsi="Arial" w:cs="Arial"/>
          <w:color w:val="000000"/>
        </w:rPr>
        <w:t xml:space="preserve"> Rady Mi</w:t>
      </w:r>
      <w:r w:rsidR="00021BB8" w:rsidRPr="00004BE0">
        <w:rPr>
          <w:rFonts w:ascii="Arial" w:hAnsi="Arial" w:cs="Arial"/>
          <w:color w:val="000000"/>
        </w:rPr>
        <w:t>ejskiej</w:t>
      </w:r>
      <w:r w:rsidR="00A83B26" w:rsidRPr="00004BE0">
        <w:rPr>
          <w:rFonts w:ascii="Arial" w:hAnsi="Arial" w:cs="Arial"/>
          <w:color w:val="000000"/>
        </w:rPr>
        <w:t xml:space="preserve"> Jastarni z dnia </w:t>
      </w:r>
      <w:r w:rsidR="0053574B" w:rsidRPr="00004BE0">
        <w:rPr>
          <w:rFonts w:ascii="Arial" w:hAnsi="Arial" w:cs="Arial"/>
          <w:color w:val="000000"/>
        </w:rPr>
        <w:t>27 kwietnia</w:t>
      </w:r>
      <w:r w:rsidR="00A83B26" w:rsidRPr="00004BE0">
        <w:rPr>
          <w:rFonts w:ascii="Arial" w:hAnsi="Arial" w:cs="Arial"/>
          <w:color w:val="000000"/>
        </w:rPr>
        <w:t xml:space="preserve"> 20</w:t>
      </w:r>
      <w:r w:rsidR="00836E23" w:rsidRPr="00004BE0">
        <w:rPr>
          <w:rFonts w:ascii="Arial" w:hAnsi="Arial" w:cs="Arial"/>
          <w:color w:val="000000"/>
        </w:rPr>
        <w:t>1</w:t>
      </w:r>
      <w:r w:rsidR="00344A53" w:rsidRPr="00004BE0">
        <w:rPr>
          <w:rFonts w:ascii="Arial" w:hAnsi="Arial" w:cs="Arial"/>
          <w:color w:val="000000"/>
        </w:rPr>
        <w:t>7</w:t>
      </w:r>
      <w:r w:rsidR="001356A4">
        <w:rPr>
          <w:rFonts w:ascii="Arial" w:hAnsi="Arial" w:cs="Arial"/>
          <w:color w:val="000000"/>
        </w:rPr>
        <w:t xml:space="preserve"> </w:t>
      </w:r>
      <w:r w:rsidR="00A83B26" w:rsidRPr="00004BE0">
        <w:rPr>
          <w:rFonts w:ascii="Arial" w:hAnsi="Arial" w:cs="Arial"/>
          <w:color w:val="000000"/>
        </w:rPr>
        <w:t>r</w:t>
      </w:r>
      <w:r w:rsidR="00034607" w:rsidRPr="00004BE0">
        <w:rPr>
          <w:rFonts w:ascii="Arial" w:hAnsi="Arial" w:cs="Arial"/>
          <w:color w:val="000000"/>
        </w:rPr>
        <w:t xml:space="preserve">. </w:t>
      </w:r>
      <w:r w:rsidRPr="00004BE0">
        <w:rPr>
          <w:rFonts w:ascii="Arial" w:hAnsi="Arial" w:cs="Arial"/>
          <w:color w:val="000000"/>
        </w:rPr>
        <w:t xml:space="preserve">w sprawie przystąpienia do sporządzania miejscowego planu zagospodarowania przestrzennego, </w:t>
      </w:r>
      <w:r w:rsidR="00B8725B" w:rsidRPr="00004BE0">
        <w:rPr>
          <w:rFonts w:ascii="Arial" w:hAnsi="Arial" w:cs="Arial"/>
          <w:color w:val="000000"/>
        </w:rPr>
        <w:t xml:space="preserve">po stwierdzeniu, że plan nie narusza ustaleń </w:t>
      </w:r>
      <w:r w:rsidRPr="00004BE0">
        <w:rPr>
          <w:rFonts w:ascii="Arial" w:hAnsi="Arial" w:cs="Arial"/>
          <w:color w:val="000000"/>
        </w:rPr>
        <w:t xml:space="preserve">Studium uwarunkowań i kierunków zagospodarowania przestrzennego </w:t>
      </w:r>
      <w:r w:rsidR="00B173FD" w:rsidRPr="00004BE0">
        <w:rPr>
          <w:rFonts w:ascii="Arial" w:hAnsi="Arial" w:cs="Arial"/>
          <w:color w:val="000000"/>
        </w:rPr>
        <w:t>gminy</w:t>
      </w:r>
      <w:r w:rsidR="00ED4604" w:rsidRPr="00004BE0">
        <w:rPr>
          <w:rFonts w:ascii="Arial" w:hAnsi="Arial" w:cs="Arial"/>
          <w:color w:val="000000"/>
        </w:rPr>
        <w:t xml:space="preserve"> Jastarni</w:t>
      </w:r>
      <w:r w:rsidR="003775E0" w:rsidRPr="00004BE0">
        <w:rPr>
          <w:rFonts w:ascii="Arial" w:hAnsi="Arial" w:cs="Arial"/>
          <w:color w:val="000000"/>
        </w:rPr>
        <w:t xml:space="preserve">, </w:t>
      </w:r>
      <w:r w:rsidR="009D6482" w:rsidRPr="00004BE0">
        <w:rPr>
          <w:rFonts w:ascii="Arial" w:hAnsi="Arial" w:cs="Arial"/>
          <w:color w:val="000000"/>
        </w:rPr>
        <w:t>zatwierdzonego</w:t>
      </w:r>
      <w:r w:rsidRPr="00004BE0">
        <w:rPr>
          <w:rFonts w:ascii="Arial" w:hAnsi="Arial" w:cs="Arial"/>
          <w:color w:val="000000"/>
        </w:rPr>
        <w:t xml:space="preserve"> uchwałą nr </w:t>
      </w:r>
      <w:r w:rsidR="001443A4" w:rsidRPr="00004BE0">
        <w:rPr>
          <w:rFonts w:ascii="Arial" w:hAnsi="Arial" w:cs="Arial"/>
          <w:color w:val="000000"/>
        </w:rPr>
        <w:t>XX</w:t>
      </w:r>
      <w:r w:rsidR="009A0947" w:rsidRPr="00004BE0">
        <w:rPr>
          <w:rFonts w:ascii="Arial" w:hAnsi="Arial" w:cs="Arial"/>
          <w:color w:val="000000"/>
        </w:rPr>
        <w:t>X</w:t>
      </w:r>
      <w:r w:rsidR="001443A4" w:rsidRPr="00004BE0">
        <w:rPr>
          <w:rFonts w:ascii="Arial" w:hAnsi="Arial" w:cs="Arial"/>
          <w:color w:val="000000"/>
        </w:rPr>
        <w:t>I/</w:t>
      </w:r>
      <w:r w:rsidR="009A0947" w:rsidRPr="00004BE0">
        <w:rPr>
          <w:rFonts w:ascii="Arial" w:hAnsi="Arial" w:cs="Arial"/>
          <w:color w:val="000000"/>
        </w:rPr>
        <w:t>193</w:t>
      </w:r>
      <w:r w:rsidR="001443A4" w:rsidRPr="00004BE0">
        <w:rPr>
          <w:rFonts w:ascii="Arial" w:hAnsi="Arial" w:cs="Arial"/>
          <w:color w:val="000000"/>
        </w:rPr>
        <w:t>/200</w:t>
      </w:r>
      <w:r w:rsidR="009A0947" w:rsidRPr="00004BE0">
        <w:rPr>
          <w:rFonts w:ascii="Arial" w:hAnsi="Arial" w:cs="Arial"/>
          <w:color w:val="000000"/>
        </w:rPr>
        <w:t>5</w:t>
      </w:r>
      <w:r w:rsidR="001443A4" w:rsidRPr="00004BE0">
        <w:rPr>
          <w:rFonts w:ascii="Arial" w:hAnsi="Arial" w:cs="Arial"/>
          <w:color w:val="000000"/>
        </w:rPr>
        <w:t xml:space="preserve"> Rady </w:t>
      </w:r>
      <w:r w:rsidR="009A0947" w:rsidRPr="00004BE0">
        <w:rPr>
          <w:rFonts w:ascii="Arial" w:hAnsi="Arial" w:cs="Arial"/>
          <w:color w:val="000000"/>
        </w:rPr>
        <w:t>Miasta Jastarni</w:t>
      </w:r>
      <w:r w:rsidR="001443A4" w:rsidRPr="00004BE0">
        <w:rPr>
          <w:rFonts w:ascii="Arial" w:hAnsi="Arial" w:cs="Arial"/>
          <w:color w:val="000000"/>
        </w:rPr>
        <w:t xml:space="preserve"> z dnia </w:t>
      </w:r>
      <w:r w:rsidR="009A0947" w:rsidRPr="00004BE0">
        <w:rPr>
          <w:rFonts w:ascii="Arial" w:hAnsi="Arial" w:cs="Arial"/>
          <w:color w:val="000000"/>
        </w:rPr>
        <w:t>28</w:t>
      </w:r>
      <w:r w:rsidR="001443A4" w:rsidRPr="00004BE0">
        <w:rPr>
          <w:rFonts w:ascii="Arial" w:hAnsi="Arial" w:cs="Arial"/>
          <w:color w:val="000000"/>
        </w:rPr>
        <w:t xml:space="preserve"> października 200</w:t>
      </w:r>
      <w:r w:rsidR="009A0947" w:rsidRPr="00004BE0">
        <w:rPr>
          <w:rFonts w:ascii="Arial" w:hAnsi="Arial" w:cs="Arial"/>
          <w:color w:val="000000"/>
        </w:rPr>
        <w:t>5</w:t>
      </w:r>
      <w:r w:rsidR="001356A4">
        <w:rPr>
          <w:rFonts w:ascii="Arial" w:hAnsi="Arial" w:cs="Arial"/>
          <w:color w:val="000000"/>
        </w:rPr>
        <w:t xml:space="preserve"> </w:t>
      </w:r>
      <w:r w:rsidR="001443A4" w:rsidRPr="00004BE0">
        <w:rPr>
          <w:rFonts w:ascii="Arial" w:hAnsi="Arial" w:cs="Arial"/>
          <w:color w:val="000000"/>
        </w:rPr>
        <w:t xml:space="preserve">r. </w:t>
      </w:r>
      <w:r w:rsidRPr="00004BE0">
        <w:rPr>
          <w:rFonts w:ascii="Arial" w:hAnsi="Arial" w:cs="Arial"/>
          <w:color w:val="000000"/>
        </w:rPr>
        <w:t xml:space="preserve">uchwala się </w:t>
      </w:r>
      <w:r w:rsidR="00344A53" w:rsidRPr="00004BE0">
        <w:rPr>
          <w:rFonts w:ascii="Arial" w:hAnsi="Arial" w:cs="Arial"/>
          <w:color w:val="000000"/>
        </w:rPr>
        <w:t xml:space="preserve">zmianę </w:t>
      </w:r>
      <w:r w:rsidRPr="00004BE0">
        <w:rPr>
          <w:rFonts w:ascii="Arial" w:hAnsi="Arial" w:cs="Arial"/>
          <w:color w:val="000000"/>
        </w:rPr>
        <w:t>miejscow</w:t>
      </w:r>
      <w:r w:rsidR="00344A53" w:rsidRPr="00004BE0">
        <w:rPr>
          <w:rFonts w:ascii="Arial" w:hAnsi="Arial" w:cs="Arial"/>
          <w:color w:val="000000"/>
        </w:rPr>
        <w:t>ego</w:t>
      </w:r>
      <w:r w:rsidRPr="00004BE0">
        <w:rPr>
          <w:rFonts w:ascii="Arial" w:hAnsi="Arial" w:cs="Arial"/>
          <w:color w:val="000000"/>
        </w:rPr>
        <w:t xml:space="preserve"> plan</w:t>
      </w:r>
      <w:r w:rsidR="00344A53" w:rsidRPr="00004BE0">
        <w:rPr>
          <w:rFonts w:ascii="Arial" w:hAnsi="Arial" w:cs="Arial"/>
          <w:color w:val="000000"/>
        </w:rPr>
        <w:t>u</w:t>
      </w:r>
      <w:r w:rsidRPr="00004BE0">
        <w:rPr>
          <w:rFonts w:ascii="Arial" w:hAnsi="Arial" w:cs="Arial"/>
          <w:color w:val="000000"/>
        </w:rPr>
        <w:t xml:space="preserve"> zagospodarowania przestrzennego </w:t>
      </w:r>
      <w:r w:rsidR="00344A53" w:rsidRPr="00004BE0">
        <w:rPr>
          <w:rFonts w:ascii="Arial" w:hAnsi="Arial" w:cs="Arial"/>
          <w:bCs/>
          <w:color w:val="000000"/>
        </w:rPr>
        <w:t xml:space="preserve">miejscowości </w:t>
      </w:r>
      <w:r w:rsidR="0053574B" w:rsidRPr="00004BE0">
        <w:rPr>
          <w:rFonts w:ascii="Arial" w:hAnsi="Arial" w:cs="Arial"/>
          <w:bCs/>
          <w:color w:val="000000"/>
        </w:rPr>
        <w:t>Jurata w gminie Jastarnia</w:t>
      </w:r>
      <w:r w:rsidRPr="00004BE0">
        <w:rPr>
          <w:rFonts w:ascii="Arial" w:hAnsi="Arial" w:cs="Arial"/>
          <w:color w:val="000000"/>
        </w:rPr>
        <w:t>, zwan</w:t>
      </w:r>
      <w:r w:rsidR="00344A53" w:rsidRPr="00004BE0">
        <w:rPr>
          <w:rFonts w:ascii="Arial" w:hAnsi="Arial" w:cs="Arial"/>
          <w:color w:val="000000"/>
        </w:rPr>
        <w:t>ą</w:t>
      </w:r>
      <w:r w:rsidRPr="00004BE0">
        <w:rPr>
          <w:rFonts w:ascii="Arial" w:hAnsi="Arial" w:cs="Arial"/>
          <w:color w:val="000000"/>
        </w:rPr>
        <w:t xml:space="preserve"> dalej planem.</w:t>
      </w:r>
    </w:p>
    <w:p w:rsidR="00D01BA2" w:rsidRPr="00004BE0" w:rsidRDefault="00D01BA2" w:rsidP="00C3379A">
      <w:pPr>
        <w:jc w:val="both"/>
        <w:rPr>
          <w:rFonts w:ascii="Arial" w:hAnsi="Arial" w:cs="Arial"/>
          <w:color w:val="000000"/>
        </w:rPr>
      </w:pPr>
    </w:p>
    <w:p w:rsidR="00056BE1" w:rsidRPr="00004BE0" w:rsidRDefault="00C3379A" w:rsidP="00056BE1">
      <w:pPr>
        <w:numPr>
          <w:ilvl w:val="0"/>
          <w:numId w:val="1"/>
        </w:numPr>
        <w:rPr>
          <w:rFonts w:ascii="Arial" w:hAnsi="Arial" w:cs="Arial"/>
          <w:color w:val="000000"/>
        </w:rPr>
      </w:pPr>
      <w:r w:rsidRPr="00004BE0">
        <w:rPr>
          <w:rFonts w:ascii="Arial" w:hAnsi="Arial" w:cs="Arial"/>
          <w:color w:val="000000"/>
        </w:rPr>
        <w:t xml:space="preserve">Planem jest objęty teren o powierzchni </w:t>
      </w:r>
      <w:r w:rsidR="00DF1C59" w:rsidRPr="00004BE0">
        <w:rPr>
          <w:rFonts w:ascii="Arial" w:hAnsi="Arial" w:cs="Arial"/>
          <w:color w:val="000000"/>
        </w:rPr>
        <w:t>36</w:t>
      </w:r>
      <w:r w:rsidR="00EA6DD6" w:rsidRPr="00004BE0">
        <w:rPr>
          <w:rFonts w:ascii="Arial" w:hAnsi="Arial" w:cs="Arial"/>
          <w:color w:val="000000"/>
        </w:rPr>
        <w:t>,</w:t>
      </w:r>
      <w:r w:rsidR="008772D7" w:rsidRPr="00004BE0">
        <w:rPr>
          <w:rFonts w:ascii="Arial" w:hAnsi="Arial" w:cs="Arial"/>
          <w:color w:val="000000"/>
        </w:rPr>
        <w:t>84</w:t>
      </w:r>
      <w:r w:rsidR="001356A4">
        <w:rPr>
          <w:rFonts w:ascii="Arial" w:hAnsi="Arial" w:cs="Arial"/>
          <w:color w:val="000000"/>
        </w:rPr>
        <w:t xml:space="preserve"> </w:t>
      </w:r>
      <w:r w:rsidRPr="00004BE0">
        <w:rPr>
          <w:rFonts w:ascii="Arial" w:hAnsi="Arial" w:cs="Arial"/>
          <w:color w:val="000000"/>
        </w:rPr>
        <w:t>ha.</w:t>
      </w:r>
      <w:r w:rsidRPr="00004BE0">
        <w:rPr>
          <w:rFonts w:ascii="Arial" w:hAnsi="Arial" w:cs="Arial"/>
          <w:color w:val="000000"/>
        </w:rPr>
        <w:br/>
      </w:r>
      <w:r w:rsidR="00056BE1" w:rsidRPr="00004BE0">
        <w:rPr>
          <w:rFonts w:ascii="Arial" w:hAnsi="Arial" w:cs="Arial"/>
          <w:color w:val="000000"/>
        </w:rPr>
        <w:t xml:space="preserve"> </w:t>
      </w:r>
    </w:p>
    <w:p w:rsidR="00056BE1" w:rsidRPr="00004BE0" w:rsidRDefault="00056BE1" w:rsidP="00056BE1">
      <w:pPr>
        <w:numPr>
          <w:ilvl w:val="0"/>
          <w:numId w:val="2"/>
        </w:numPr>
        <w:jc w:val="both"/>
        <w:rPr>
          <w:rFonts w:ascii="Arial" w:hAnsi="Arial" w:cs="Arial"/>
          <w:color w:val="000000"/>
        </w:rPr>
      </w:pPr>
      <w:r w:rsidRPr="00004BE0">
        <w:rPr>
          <w:rFonts w:ascii="Arial" w:hAnsi="Arial" w:cs="Arial"/>
          <w:color w:val="000000"/>
        </w:rPr>
        <w:t>Granice planu określono na załączniku nr 1 do uchwały.</w:t>
      </w:r>
    </w:p>
    <w:p w:rsidR="00056BE1" w:rsidRPr="00004BE0" w:rsidRDefault="00056BE1" w:rsidP="00056BE1">
      <w:pPr>
        <w:pStyle w:val="Tekstpodstawowy2"/>
        <w:widowControl w:val="0"/>
        <w:ind w:left="284" w:hanging="284"/>
        <w:rPr>
          <w:color w:val="000000"/>
        </w:rPr>
      </w:pPr>
    </w:p>
    <w:p w:rsidR="00056BE1" w:rsidRPr="00004BE0" w:rsidRDefault="00056BE1" w:rsidP="00056BE1">
      <w:pPr>
        <w:pStyle w:val="Tekstpodstawowy2"/>
        <w:widowControl w:val="0"/>
        <w:ind w:left="284" w:hanging="284"/>
        <w:rPr>
          <w:color w:val="000000"/>
        </w:rPr>
      </w:pPr>
      <w:r w:rsidRPr="00004BE0">
        <w:rPr>
          <w:color w:val="000000"/>
        </w:rPr>
        <w:t xml:space="preserve">4. </w:t>
      </w:r>
      <w:r w:rsidR="00C3379A" w:rsidRPr="00004BE0">
        <w:rPr>
          <w:color w:val="000000"/>
        </w:rPr>
        <w:t xml:space="preserve">Przedmiotem planu </w:t>
      </w:r>
      <w:r w:rsidR="001443A4" w:rsidRPr="00004BE0">
        <w:rPr>
          <w:color w:val="000000"/>
        </w:rPr>
        <w:t xml:space="preserve">jest </w:t>
      </w:r>
      <w:r w:rsidR="00C3379A" w:rsidRPr="00004BE0">
        <w:rPr>
          <w:color w:val="000000"/>
        </w:rPr>
        <w:t>przeznacz</w:t>
      </w:r>
      <w:r w:rsidR="001443A4" w:rsidRPr="00004BE0">
        <w:rPr>
          <w:color w:val="000000"/>
        </w:rPr>
        <w:t>enie</w:t>
      </w:r>
      <w:r w:rsidR="00C3379A" w:rsidRPr="00004BE0">
        <w:rPr>
          <w:color w:val="000000"/>
        </w:rPr>
        <w:t xml:space="preserve"> </w:t>
      </w:r>
      <w:r w:rsidR="0074674B" w:rsidRPr="00004BE0">
        <w:rPr>
          <w:color w:val="000000"/>
        </w:rPr>
        <w:t xml:space="preserve">terenu </w:t>
      </w:r>
      <w:r w:rsidR="009A0947" w:rsidRPr="00004BE0">
        <w:rPr>
          <w:color w:val="000000"/>
        </w:rPr>
        <w:t xml:space="preserve">pod </w:t>
      </w:r>
      <w:r w:rsidR="00344A53" w:rsidRPr="00004BE0">
        <w:rPr>
          <w:color w:val="000000"/>
        </w:rPr>
        <w:t>zabudowę mieszkaniową jednorodzinną</w:t>
      </w:r>
      <w:r w:rsidR="00DF1C59" w:rsidRPr="00004BE0">
        <w:rPr>
          <w:color w:val="000000"/>
        </w:rPr>
        <w:t>, mieszkaniową wielorodzinną,</w:t>
      </w:r>
      <w:r w:rsidR="00344A53" w:rsidRPr="00004BE0">
        <w:rPr>
          <w:color w:val="000000"/>
        </w:rPr>
        <w:t xml:space="preserve"> </w:t>
      </w:r>
      <w:r w:rsidR="000C76EC" w:rsidRPr="00004BE0">
        <w:rPr>
          <w:color w:val="000000"/>
        </w:rPr>
        <w:t>usługową</w:t>
      </w:r>
      <w:r w:rsidR="00DF1C59" w:rsidRPr="00004BE0">
        <w:rPr>
          <w:color w:val="000000"/>
        </w:rPr>
        <w:t>, zieleń urządzoną, lasy</w:t>
      </w:r>
      <w:r w:rsidR="00344A53" w:rsidRPr="00004BE0">
        <w:rPr>
          <w:color w:val="000000"/>
        </w:rPr>
        <w:t xml:space="preserve"> </w:t>
      </w:r>
      <w:r w:rsidR="00DF1C59" w:rsidRPr="00004BE0">
        <w:rPr>
          <w:color w:val="000000"/>
        </w:rPr>
        <w:t>oraz</w:t>
      </w:r>
      <w:r w:rsidR="00C3379A" w:rsidRPr="00004BE0">
        <w:rPr>
          <w:color w:val="000000"/>
        </w:rPr>
        <w:t xml:space="preserve"> niezbędną infrastruktur</w:t>
      </w:r>
      <w:r w:rsidR="00DF1C59" w:rsidRPr="00004BE0">
        <w:rPr>
          <w:color w:val="000000"/>
        </w:rPr>
        <w:t>ę</w:t>
      </w:r>
      <w:r w:rsidR="00C3379A" w:rsidRPr="00004BE0">
        <w:rPr>
          <w:color w:val="000000"/>
        </w:rPr>
        <w:t xml:space="preserve"> techniczną i komunikacyjną.</w:t>
      </w:r>
    </w:p>
    <w:p w:rsidR="00C3379A" w:rsidRPr="00004BE0" w:rsidRDefault="00C3379A" w:rsidP="00C3379A">
      <w:pPr>
        <w:jc w:val="both"/>
        <w:rPr>
          <w:rFonts w:ascii="Arial" w:hAnsi="Arial" w:cs="Arial"/>
          <w:color w:val="000000"/>
        </w:rPr>
      </w:pPr>
    </w:p>
    <w:p w:rsidR="00C3379A" w:rsidRPr="00004BE0" w:rsidRDefault="00056BE1" w:rsidP="00056BE1">
      <w:pPr>
        <w:jc w:val="both"/>
        <w:rPr>
          <w:rFonts w:ascii="Arial" w:hAnsi="Arial" w:cs="Arial"/>
          <w:color w:val="000000"/>
        </w:rPr>
      </w:pPr>
      <w:r w:rsidRPr="00004BE0">
        <w:rPr>
          <w:rFonts w:ascii="Arial" w:hAnsi="Arial" w:cs="Arial"/>
          <w:color w:val="000000"/>
        </w:rPr>
        <w:t xml:space="preserve">5. </w:t>
      </w:r>
      <w:r w:rsidR="00C3379A" w:rsidRPr="00004BE0">
        <w:rPr>
          <w:rFonts w:ascii="Arial" w:hAnsi="Arial" w:cs="Arial"/>
          <w:color w:val="000000"/>
        </w:rPr>
        <w:t>Integralnymi częściami uchwały są:</w:t>
      </w:r>
    </w:p>
    <w:p w:rsidR="00C3379A" w:rsidRPr="00004BE0" w:rsidRDefault="00C3379A" w:rsidP="00ED0925">
      <w:pPr>
        <w:numPr>
          <w:ilvl w:val="0"/>
          <w:numId w:val="3"/>
        </w:numPr>
        <w:jc w:val="both"/>
        <w:rPr>
          <w:rFonts w:ascii="Arial" w:hAnsi="Arial" w:cs="Arial"/>
          <w:color w:val="000000"/>
        </w:rPr>
      </w:pPr>
      <w:r w:rsidRPr="00004BE0">
        <w:rPr>
          <w:rFonts w:ascii="Arial" w:hAnsi="Arial" w:cs="Arial"/>
          <w:color w:val="000000"/>
        </w:rPr>
        <w:t>rysunek planu w skali 1:</w:t>
      </w:r>
      <w:r w:rsidR="00ED4604" w:rsidRPr="00004BE0">
        <w:rPr>
          <w:rFonts w:ascii="Arial" w:hAnsi="Arial" w:cs="Arial"/>
          <w:color w:val="000000"/>
        </w:rPr>
        <w:t>1</w:t>
      </w:r>
      <w:r w:rsidRPr="00004BE0">
        <w:rPr>
          <w:rFonts w:ascii="Arial" w:hAnsi="Arial" w:cs="Arial"/>
          <w:color w:val="000000"/>
        </w:rPr>
        <w:t>000, stanowiący załącznik nr 1 do uchwały</w:t>
      </w:r>
      <w:r w:rsidR="001C758E">
        <w:rPr>
          <w:rFonts w:ascii="Arial" w:hAnsi="Arial" w:cs="Arial"/>
          <w:color w:val="000000"/>
        </w:rPr>
        <w:t>;</w:t>
      </w:r>
    </w:p>
    <w:p w:rsidR="00C3379A" w:rsidRPr="00004BE0" w:rsidRDefault="00C3379A" w:rsidP="00ED0925">
      <w:pPr>
        <w:numPr>
          <w:ilvl w:val="0"/>
          <w:numId w:val="3"/>
        </w:numPr>
        <w:jc w:val="both"/>
        <w:rPr>
          <w:rFonts w:ascii="Arial" w:hAnsi="Arial" w:cs="Arial"/>
          <w:color w:val="000000"/>
        </w:rPr>
      </w:pPr>
      <w:r w:rsidRPr="00004BE0">
        <w:rPr>
          <w:rFonts w:ascii="Arial" w:hAnsi="Arial" w:cs="Arial"/>
          <w:color w:val="000000"/>
        </w:rPr>
        <w:t>rozstrzygnięcie o sposobie rozpatrzenia uwag do projektu planu, stanowiące załącznik nr 2 do uchwały</w:t>
      </w:r>
      <w:r w:rsidR="001C758E">
        <w:rPr>
          <w:rFonts w:ascii="Arial" w:hAnsi="Arial" w:cs="Arial"/>
          <w:color w:val="000000"/>
        </w:rPr>
        <w:t>;</w:t>
      </w:r>
    </w:p>
    <w:p w:rsidR="00C3379A" w:rsidRDefault="00C3379A" w:rsidP="00ED0925">
      <w:pPr>
        <w:numPr>
          <w:ilvl w:val="0"/>
          <w:numId w:val="3"/>
        </w:numPr>
        <w:jc w:val="both"/>
        <w:rPr>
          <w:rFonts w:ascii="Arial" w:hAnsi="Arial" w:cs="Arial"/>
          <w:color w:val="000000"/>
        </w:rPr>
      </w:pPr>
      <w:r w:rsidRPr="00004BE0">
        <w:rPr>
          <w:rFonts w:ascii="Arial" w:hAnsi="Arial" w:cs="Arial"/>
          <w:color w:val="000000"/>
        </w:rPr>
        <w:t>rozstrzygnięcie o sposobie realizacji, zapisanych w planie, inwestycji z zakresu infrastruktury technicznej, stanowiące załącznik nr 3 do uchwały</w:t>
      </w:r>
      <w:r w:rsidR="00F21BA1">
        <w:rPr>
          <w:rFonts w:ascii="Arial" w:hAnsi="Arial" w:cs="Arial"/>
          <w:color w:val="000000"/>
        </w:rPr>
        <w:t>;</w:t>
      </w:r>
    </w:p>
    <w:p w:rsidR="00F21BA1" w:rsidRPr="00004BE0" w:rsidRDefault="00F21BA1" w:rsidP="00ED0925">
      <w:pPr>
        <w:numPr>
          <w:ilvl w:val="0"/>
          <w:numId w:val="3"/>
        </w:numPr>
        <w:jc w:val="both"/>
        <w:rPr>
          <w:rFonts w:ascii="Arial" w:hAnsi="Arial" w:cs="Arial"/>
          <w:color w:val="000000"/>
        </w:rPr>
      </w:pPr>
      <w:bookmarkStart w:id="0" w:name="_Hlk56265630"/>
      <w:r w:rsidRPr="00A12067">
        <w:rPr>
          <w:rFonts w:ascii="Arial" w:hAnsi="Arial" w:cs="Arial"/>
          <w:color w:val="000000"/>
        </w:rPr>
        <w:t>zbiór danych przestrzennych zawartych w planie, stanowiący załącznik nr 4 do uchwały.</w:t>
      </w:r>
      <w:bookmarkEnd w:id="0"/>
    </w:p>
    <w:p w:rsidR="00C3379A" w:rsidRPr="00004BE0" w:rsidRDefault="00C3379A" w:rsidP="00C3379A">
      <w:pPr>
        <w:jc w:val="both"/>
        <w:rPr>
          <w:rFonts w:ascii="Arial" w:hAnsi="Arial" w:cs="Arial"/>
          <w:color w:val="000000"/>
        </w:rPr>
      </w:pPr>
    </w:p>
    <w:p w:rsidR="00C3379A" w:rsidRPr="00004BE0" w:rsidRDefault="00C3379A" w:rsidP="00C3379A">
      <w:pPr>
        <w:jc w:val="both"/>
        <w:rPr>
          <w:rFonts w:ascii="Arial" w:hAnsi="Arial" w:cs="Arial"/>
          <w:color w:val="000000"/>
        </w:rPr>
      </w:pPr>
      <w:r w:rsidRPr="00004BE0">
        <w:rPr>
          <w:rFonts w:ascii="Arial" w:hAnsi="Arial" w:cs="Arial"/>
          <w:b/>
          <w:bCs/>
          <w:color w:val="000000"/>
        </w:rPr>
        <w:t>§2.</w:t>
      </w:r>
      <w:r w:rsidRPr="00004BE0">
        <w:rPr>
          <w:rFonts w:ascii="Arial" w:hAnsi="Arial" w:cs="Arial"/>
          <w:color w:val="000000"/>
        </w:rPr>
        <w:t xml:space="preserve"> 1. Przebieg linii rozgraniczających dla celów opracowań geodezyjnych należy określać poprzez odczyt osi odpowiednich linii z rysunku planu.</w:t>
      </w:r>
    </w:p>
    <w:p w:rsidR="009A0947" w:rsidRPr="00004BE0" w:rsidRDefault="009A0947" w:rsidP="009A0947">
      <w:pPr>
        <w:jc w:val="both"/>
        <w:rPr>
          <w:rFonts w:ascii="Arial" w:hAnsi="Arial" w:cs="Arial"/>
          <w:color w:val="000000"/>
        </w:rPr>
      </w:pPr>
    </w:p>
    <w:p w:rsidR="009A0947" w:rsidRPr="00004BE0" w:rsidRDefault="009A0947" w:rsidP="009A0947">
      <w:pPr>
        <w:jc w:val="both"/>
        <w:rPr>
          <w:rFonts w:ascii="Arial" w:hAnsi="Arial" w:cs="Arial"/>
          <w:color w:val="000000"/>
        </w:rPr>
      </w:pPr>
      <w:r w:rsidRPr="00004BE0">
        <w:rPr>
          <w:rFonts w:ascii="Arial" w:hAnsi="Arial" w:cs="Arial"/>
          <w:color w:val="000000"/>
        </w:rPr>
        <w:t>2. Na terenie objętym niniejszą uchwałą nie występują:</w:t>
      </w:r>
    </w:p>
    <w:p w:rsidR="003B6F7E" w:rsidRDefault="003B6F7E" w:rsidP="00ED0925">
      <w:pPr>
        <w:pStyle w:val="Tekstpodstawowy2"/>
        <w:widowControl w:val="0"/>
        <w:numPr>
          <w:ilvl w:val="0"/>
          <w:numId w:val="4"/>
        </w:numPr>
        <w:rPr>
          <w:color w:val="000000"/>
        </w:rPr>
      </w:pPr>
      <w:r w:rsidRPr="003B6F7E">
        <w:rPr>
          <w:color w:val="000000"/>
        </w:rPr>
        <w:t>krajobrazy priorytetowe;</w:t>
      </w:r>
    </w:p>
    <w:p w:rsidR="00DA4980" w:rsidRPr="00004BE0" w:rsidRDefault="00523B3B" w:rsidP="00ED0925">
      <w:pPr>
        <w:pStyle w:val="Tekstpodstawowy2"/>
        <w:widowControl w:val="0"/>
        <w:numPr>
          <w:ilvl w:val="0"/>
          <w:numId w:val="4"/>
        </w:numPr>
        <w:rPr>
          <w:color w:val="000000"/>
        </w:rPr>
      </w:pPr>
      <w:r w:rsidRPr="00004BE0">
        <w:rPr>
          <w:color w:val="000000"/>
        </w:rPr>
        <w:t>tereny górnicze</w:t>
      </w:r>
      <w:r w:rsidR="00DA4980" w:rsidRPr="00004BE0">
        <w:rPr>
          <w:color w:val="000000"/>
        </w:rPr>
        <w:t xml:space="preserve"> oraz obszary osuwania się mas ziemnych</w:t>
      </w:r>
      <w:r w:rsidR="001C758E">
        <w:rPr>
          <w:color w:val="000000"/>
        </w:rPr>
        <w:t>;</w:t>
      </w:r>
    </w:p>
    <w:p w:rsidR="00DA4980" w:rsidRPr="00004BE0" w:rsidRDefault="00344A53" w:rsidP="00344A53">
      <w:pPr>
        <w:pStyle w:val="Tekstpodstawowy2"/>
        <w:widowControl w:val="0"/>
        <w:numPr>
          <w:ilvl w:val="0"/>
          <w:numId w:val="4"/>
        </w:numPr>
        <w:rPr>
          <w:color w:val="000000"/>
        </w:rPr>
      </w:pPr>
      <w:r w:rsidRPr="00004BE0">
        <w:rPr>
          <w:color w:val="000000"/>
        </w:rPr>
        <w:t>tereny zamknięte</w:t>
      </w:r>
      <w:r w:rsidR="00DA4980" w:rsidRPr="00004BE0">
        <w:rPr>
          <w:color w:val="000000"/>
        </w:rPr>
        <w:t>.</w:t>
      </w:r>
    </w:p>
    <w:p w:rsidR="00DA4980" w:rsidRPr="00004BE0" w:rsidRDefault="00DA4980" w:rsidP="00DA4980">
      <w:pPr>
        <w:jc w:val="both"/>
        <w:rPr>
          <w:rFonts w:ascii="Arial" w:hAnsi="Arial" w:cs="Arial"/>
          <w:color w:val="000000"/>
        </w:rPr>
      </w:pPr>
    </w:p>
    <w:p w:rsidR="00DA4980" w:rsidRPr="00004BE0" w:rsidRDefault="00DA4980" w:rsidP="00DA4980">
      <w:pPr>
        <w:jc w:val="both"/>
        <w:rPr>
          <w:rFonts w:ascii="Arial" w:hAnsi="Arial" w:cs="Arial"/>
          <w:color w:val="000000"/>
        </w:rPr>
      </w:pPr>
      <w:r w:rsidRPr="00004BE0">
        <w:rPr>
          <w:rFonts w:ascii="Arial" w:hAnsi="Arial" w:cs="Arial"/>
          <w:color w:val="000000"/>
        </w:rPr>
        <w:t>3. Przez pojęcia użyte w niniejszej uchwale należy rozumieć:</w:t>
      </w:r>
    </w:p>
    <w:p w:rsidR="00DA4980" w:rsidRPr="00004BE0" w:rsidRDefault="00B91DFC" w:rsidP="00ED0925">
      <w:pPr>
        <w:numPr>
          <w:ilvl w:val="0"/>
          <w:numId w:val="7"/>
        </w:numPr>
        <w:autoSpaceDE/>
        <w:autoSpaceDN/>
        <w:adjustRightInd/>
        <w:jc w:val="both"/>
        <w:rPr>
          <w:rFonts w:ascii="Arial" w:hAnsi="Arial" w:cs="Arial"/>
          <w:color w:val="000000"/>
        </w:rPr>
      </w:pPr>
      <w:r w:rsidRPr="00B91DFC">
        <w:rPr>
          <w:rFonts w:ascii="Arial" w:hAnsi="Arial" w:cs="Arial"/>
          <w:color w:val="000000"/>
        </w:rPr>
        <w:t>powierzchnia zabudowy – powierzchnia terenu zajęta przez budynek w stanie wykończonym, która jest wyznaczona przez rzut pionowy zewnętrznych krawędzi budynku na powierzchnię terenu</w:t>
      </w:r>
      <w:r w:rsidR="00345B4B">
        <w:rPr>
          <w:rFonts w:ascii="Arial" w:hAnsi="Arial" w:cs="Arial"/>
          <w:color w:val="000000"/>
        </w:rPr>
        <w:t>. Do powierzchni zabudowy nie wlicza się:</w:t>
      </w:r>
      <w:r w:rsidRPr="00B91DFC">
        <w:rPr>
          <w:rFonts w:ascii="Arial" w:hAnsi="Arial" w:cs="Arial"/>
          <w:color w:val="000000"/>
        </w:rPr>
        <w:t xml:space="preserve"> powierzchni obiektów budowlanych </w:t>
      </w:r>
      <w:r w:rsidR="00345B4B">
        <w:rPr>
          <w:rFonts w:ascii="Arial" w:hAnsi="Arial" w:cs="Arial"/>
          <w:color w:val="000000"/>
        </w:rPr>
        <w:t>an</w:t>
      </w:r>
      <w:r w:rsidRPr="00B91DFC">
        <w:rPr>
          <w:rFonts w:ascii="Arial" w:hAnsi="Arial" w:cs="Arial"/>
          <w:color w:val="000000"/>
        </w:rPr>
        <w:t>i ich części nie wystających ponad powierzchnię terenu</w:t>
      </w:r>
      <w:r w:rsidR="00345B4B">
        <w:rPr>
          <w:rFonts w:ascii="Arial" w:hAnsi="Arial" w:cs="Arial"/>
          <w:color w:val="000000"/>
        </w:rPr>
        <w:t>,</w:t>
      </w:r>
      <w:r w:rsidRPr="00B91DFC">
        <w:rPr>
          <w:rFonts w:ascii="Arial" w:hAnsi="Arial" w:cs="Arial"/>
          <w:color w:val="000000"/>
        </w:rPr>
        <w:t xml:space="preserve"> powierzchni elementów drugorzędnych</w:t>
      </w:r>
      <w:r w:rsidR="00345B4B">
        <w:rPr>
          <w:rFonts w:ascii="Arial" w:hAnsi="Arial" w:cs="Arial"/>
          <w:color w:val="000000"/>
        </w:rPr>
        <w:t xml:space="preserve"> (</w:t>
      </w:r>
      <w:r w:rsidRPr="00B91DFC">
        <w:rPr>
          <w:rFonts w:ascii="Arial" w:hAnsi="Arial" w:cs="Arial"/>
          <w:color w:val="000000"/>
        </w:rPr>
        <w:t xml:space="preserve">np. schodów zewnętrznych, </w:t>
      </w:r>
      <w:r w:rsidR="00345B4B">
        <w:rPr>
          <w:rFonts w:ascii="Arial" w:hAnsi="Arial" w:cs="Arial"/>
          <w:color w:val="000000"/>
        </w:rPr>
        <w:t xml:space="preserve">ramp zewnętrznych, </w:t>
      </w:r>
      <w:r w:rsidRPr="00B91DFC">
        <w:rPr>
          <w:rFonts w:ascii="Arial" w:hAnsi="Arial" w:cs="Arial"/>
          <w:color w:val="000000"/>
        </w:rPr>
        <w:t>daszków, markiz, występów dachowych, oświetlenia zewnętrznego</w:t>
      </w:r>
      <w:r w:rsidR="00345B4B">
        <w:rPr>
          <w:rFonts w:ascii="Arial" w:hAnsi="Arial" w:cs="Arial"/>
          <w:color w:val="000000"/>
        </w:rPr>
        <w:t>),</w:t>
      </w:r>
      <w:r w:rsidRPr="00B91DFC">
        <w:rPr>
          <w:rFonts w:ascii="Arial" w:hAnsi="Arial" w:cs="Arial"/>
          <w:color w:val="000000"/>
        </w:rPr>
        <w:t xml:space="preserve"> powierzchni zajmowanej przez wydzielone obiekty pomocnicze (np. szklarnie, altany, szopy)</w:t>
      </w:r>
      <w:r w:rsidR="001A5D78">
        <w:rPr>
          <w:rFonts w:ascii="Arial" w:hAnsi="Arial" w:cs="Arial"/>
          <w:color w:val="000000"/>
        </w:rPr>
        <w:t>;</w:t>
      </w:r>
    </w:p>
    <w:p w:rsidR="00185F0D" w:rsidRPr="00004BE0" w:rsidRDefault="00185F0D" w:rsidP="00ED0925">
      <w:pPr>
        <w:numPr>
          <w:ilvl w:val="0"/>
          <w:numId w:val="7"/>
        </w:numPr>
        <w:autoSpaceDE/>
        <w:autoSpaceDN/>
        <w:adjustRightInd/>
        <w:jc w:val="both"/>
        <w:rPr>
          <w:rFonts w:ascii="Arial" w:hAnsi="Arial" w:cs="Arial"/>
          <w:color w:val="000000"/>
        </w:rPr>
      </w:pPr>
      <w:bookmarkStart w:id="1" w:name="_Hlk510515132"/>
      <w:r w:rsidRPr="00004BE0">
        <w:rPr>
          <w:rFonts w:ascii="Arial" w:hAnsi="Arial" w:cs="Arial"/>
          <w:color w:val="000000"/>
        </w:rPr>
        <w:t>powierzchnia biologicznie czynna - teren biologicznie czynny w rozumieniu przepisów odrębnych</w:t>
      </w:r>
      <w:r w:rsidR="001A5D78">
        <w:rPr>
          <w:rFonts w:ascii="Arial" w:hAnsi="Arial" w:cs="Arial"/>
          <w:color w:val="000000"/>
        </w:rPr>
        <w:t>;</w:t>
      </w:r>
      <w:bookmarkEnd w:id="1"/>
    </w:p>
    <w:p w:rsidR="00DA4980" w:rsidRPr="00004BE0" w:rsidRDefault="00DA4980"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maksymalna nieprzekraczalna linia zabudowy – linia ograniczająca obszar, na którym ustala się wznoszenie budynków; linia zabudowy może zostać przekroczona o nie więcej niż 0,8 m w przypadku okapów i gzymsów oraz nie więcej niż 1,</w:t>
      </w:r>
      <w:r w:rsidR="00344A53" w:rsidRPr="00004BE0">
        <w:rPr>
          <w:rFonts w:ascii="Arial" w:hAnsi="Arial" w:cs="Arial"/>
          <w:color w:val="000000"/>
        </w:rPr>
        <w:t>5</w:t>
      </w:r>
      <w:r w:rsidRPr="00004BE0">
        <w:rPr>
          <w:rFonts w:ascii="Arial" w:hAnsi="Arial" w:cs="Arial"/>
          <w:color w:val="000000"/>
        </w:rPr>
        <w:t xml:space="preserve"> m w przypadku balkonów, wykuszy, </w:t>
      </w:r>
      <w:proofErr w:type="spellStart"/>
      <w:r w:rsidRPr="00004BE0">
        <w:rPr>
          <w:rFonts w:ascii="Arial" w:hAnsi="Arial" w:cs="Arial"/>
          <w:color w:val="000000"/>
        </w:rPr>
        <w:t>loggi</w:t>
      </w:r>
      <w:proofErr w:type="spellEnd"/>
      <w:r w:rsidRPr="00004BE0">
        <w:rPr>
          <w:rFonts w:ascii="Arial" w:hAnsi="Arial" w:cs="Arial"/>
          <w:color w:val="000000"/>
        </w:rPr>
        <w:t xml:space="preserve">, tarasów, </w:t>
      </w:r>
      <w:r w:rsidRPr="00004BE0">
        <w:rPr>
          <w:rFonts w:ascii="Arial" w:hAnsi="Arial" w:cs="Arial"/>
          <w:color w:val="000000"/>
        </w:rPr>
        <w:lastRenderedPageBreak/>
        <w:t>ganków, przedsionków, schodów zewnętrznych, zadaszeń nad wejściami, pochylni, ramp</w:t>
      </w:r>
      <w:r w:rsidR="00DC2842" w:rsidRPr="00004BE0">
        <w:rPr>
          <w:rFonts w:ascii="Arial" w:hAnsi="Arial" w:cs="Arial"/>
          <w:color w:val="000000"/>
        </w:rPr>
        <w:t>, zjazdów do podziemnych garaży</w:t>
      </w:r>
      <w:r w:rsidRPr="00004BE0">
        <w:rPr>
          <w:rFonts w:ascii="Arial" w:hAnsi="Arial" w:cs="Arial"/>
          <w:color w:val="000000"/>
        </w:rPr>
        <w:t xml:space="preserve"> itp.</w:t>
      </w:r>
    </w:p>
    <w:p w:rsidR="00BF0184" w:rsidRDefault="00BF0184"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 xml:space="preserve">maksymalna wielkość powierzchni zabudowy w stosunku do powierzchni działki budowlanej – dopuszczalna wielkość powierzchni zabudowy określona w procentach, wyrażająca stosunek </w:t>
      </w:r>
      <w:r w:rsidR="001D5B6B" w:rsidRPr="00004BE0">
        <w:rPr>
          <w:rFonts w:ascii="Arial" w:hAnsi="Arial" w:cs="Arial"/>
          <w:color w:val="000000"/>
        </w:rPr>
        <w:t xml:space="preserve">powierzchni </w:t>
      </w:r>
      <w:r w:rsidR="001C758E">
        <w:rPr>
          <w:rFonts w:ascii="Arial" w:hAnsi="Arial" w:cs="Arial"/>
          <w:color w:val="000000"/>
        </w:rPr>
        <w:t xml:space="preserve">zabudowy </w:t>
      </w:r>
      <w:r w:rsidR="001D5B6B" w:rsidRPr="00004BE0">
        <w:rPr>
          <w:rFonts w:ascii="Arial" w:hAnsi="Arial" w:cs="Arial"/>
          <w:color w:val="000000"/>
        </w:rPr>
        <w:t>wszystkich budynków zlokalizowanych na działce budowlanej do powierzchni tej działki</w:t>
      </w:r>
      <w:r w:rsidR="001A5D78">
        <w:rPr>
          <w:rFonts w:ascii="Arial" w:hAnsi="Arial" w:cs="Arial"/>
          <w:color w:val="000000"/>
        </w:rPr>
        <w:t>;</w:t>
      </w:r>
    </w:p>
    <w:p w:rsidR="005724F0" w:rsidRPr="00004BE0" w:rsidRDefault="005724F0" w:rsidP="00ED0925">
      <w:pPr>
        <w:numPr>
          <w:ilvl w:val="0"/>
          <w:numId w:val="7"/>
        </w:numPr>
        <w:autoSpaceDE/>
        <w:autoSpaceDN/>
        <w:adjustRightInd/>
        <w:jc w:val="both"/>
        <w:rPr>
          <w:rFonts w:ascii="Arial" w:hAnsi="Arial" w:cs="Arial"/>
          <w:color w:val="000000"/>
        </w:rPr>
      </w:pPr>
      <w:r w:rsidRPr="005724F0">
        <w:rPr>
          <w:rFonts w:ascii="Arial" w:hAnsi="Arial" w:cs="Arial"/>
          <w:color w:val="000000"/>
        </w:rPr>
        <w:t>zabudowa zwarta – zgrupowanie co najmniej 2 budynków, przylegających do siebie ścianą, ścianami lub ich fragmentami</w:t>
      </w:r>
      <w:r>
        <w:rPr>
          <w:rFonts w:ascii="Arial" w:hAnsi="Arial" w:cs="Arial"/>
          <w:color w:val="000000"/>
        </w:rPr>
        <w:t>;</w:t>
      </w:r>
    </w:p>
    <w:p w:rsidR="00582592" w:rsidRPr="00004BE0" w:rsidRDefault="00582592"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n.p.m. – nad poziomem morza</w:t>
      </w:r>
      <w:r w:rsidR="001A5D78">
        <w:rPr>
          <w:rFonts w:ascii="Arial" w:hAnsi="Arial" w:cs="Arial"/>
          <w:color w:val="000000"/>
        </w:rPr>
        <w:t>;</w:t>
      </w:r>
    </w:p>
    <w:p w:rsidR="009B7D1D" w:rsidRPr="00004BE0" w:rsidRDefault="009B7D1D"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dach płaski – dach o kącie nachylenia połaci do 12°</w:t>
      </w:r>
      <w:r w:rsidR="001A5D78">
        <w:rPr>
          <w:rFonts w:ascii="Arial" w:hAnsi="Arial" w:cs="Arial"/>
          <w:color w:val="000000"/>
        </w:rPr>
        <w:t>;</w:t>
      </w:r>
    </w:p>
    <w:p w:rsidR="00BF314D" w:rsidRPr="00004BE0" w:rsidRDefault="00BF314D"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dach symetryczny – dach, którego główne połacie są symetryczne względem płaszczyzny pionowej zawierającej główną kalenicę, tj. mają ten sam kąt nachylenia, układ i formę</w:t>
      </w:r>
      <w:r w:rsidR="00C224EC" w:rsidRPr="00004BE0">
        <w:rPr>
          <w:rFonts w:ascii="Arial" w:hAnsi="Arial" w:cs="Arial"/>
          <w:color w:val="000000"/>
        </w:rPr>
        <w:t>.</w:t>
      </w:r>
      <w:r w:rsidRPr="00004BE0">
        <w:rPr>
          <w:rFonts w:ascii="Arial" w:hAnsi="Arial" w:cs="Arial"/>
          <w:color w:val="000000"/>
        </w:rPr>
        <w:t xml:space="preserve"> </w:t>
      </w:r>
      <w:r w:rsidR="00C224EC" w:rsidRPr="00004BE0">
        <w:rPr>
          <w:rFonts w:ascii="Arial" w:hAnsi="Arial" w:cs="Arial"/>
          <w:color w:val="000000"/>
        </w:rPr>
        <w:t>D</w:t>
      </w:r>
      <w:r w:rsidRPr="00004BE0">
        <w:rPr>
          <w:rFonts w:ascii="Arial" w:hAnsi="Arial" w:cs="Arial"/>
          <w:color w:val="000000"/>
        </w:rPr>
        <w:t>opuszcza się zróżnicowany układ lukarn</w:t>
      </w:r>
      <w:r w:rsidR="00CB1D99" w:rsidRPr="00004BE0">
        <w:rPr>
          <w:rFonts w:ascii="Arial" w:hAnsi="Arial" w:cs="Arial"/>
          <w:color w:val="000000"/>
        </w:rPr>
        <w:t xml:space="preserve">, </w:t>
      </w:r>
      <w:r w:rsidRPr="00004BE0">
        <w:rPr>
          <w:rFonts w:ascii="Arial" w:hAnsi="Arial" w:cs="Arial"/>
          <w:color w:val="000000"/>
        </w:rPr>
        <w:t>okien połaciowych</w:t>
      </w:r>
      <w:r w:rsidR="00CB1D99" w:rsidRPr="00004BE0">
        <w:rPr>
          <w:rFonts w:ascii="Arial" w:hAnsi="Arial" w:cs="Arial"/>
          <w:color w:val="000000"/>
        </w:rPr>
        <w:t>, kominów</w:t>
      </w:r>
      <w:r w:rsidRPr="00004BE0">
        <w:rPr>
          <w:rFonts w:ascii="Arial" w:hAnsi="Arial" w:cs="Arial"/>
          <w:color w:val="000000"/>
        </w:rPr>
        <w:t xml:space="preserve"> itp.</w:t>
      </w:r>
      <w:r w:rsidR="00C224EC" w:rsidRPr="00004BE0">
        <w:rPr>
          <w:rFonts w:ascii="Arial" w:hAnsi="Arial" w:cs="Arial"/>
          <w:color w:val="000000"/>
        </w:rPr>
        <w:t xml:space="preserve"> Dopuszcza się niesymetryczne przenikanie się dachów symetrycznych</w:t>
      </w:r>
      <w:r w:rsidR="001A5D78">
        <w:rPr>
          <w:rFonts w:ascii="Arial" w:hAnsi="Arial" w:cs="Arial"/>
          <w:color w:val="000000"/>
        </w:rPr>
        <w:t>;</w:t>
      </w:r>
    </w:p>
    <w:p w:rsidR="009B6A79" w:rsidRDefault="009B6A79"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 xml:space="preserve">zabudowa usługowa nieuciążliwa – zabudowa związana z działalnością usługową nieuciążliwą dla zabudowy mieszkaniowej typu: </w:t>
      </w:r>
      <w:r w:rsidR="00F53030">
        <w:rPr>
          <w:rFonts w:ascii="Arial" w:hAnsi="Arial" w:cs="Arial"/>
          <w:color w:val="000000"/>
        </w:rPr>
        <w:t xml:space="preserve">zabudowa usług </w:t>
      </w:r>
      <w:r w:rsidRPr="00004BE0">
        <w:rPr>
          <w:rFonts w:ascii="Arial" w:hAnsi="Arial" w:cs="Arial"/>
          <w:color w:val="000000"/>
        </w:rPr>
        <w:t>handl</w:t>
      </w:r>
      <w:r w:rsidR="00F53030">
        <w:rPr>
          <w:rFonts w:ascii="Arial" w:hAnsi="Arial" w:cs="Arial"/>
          <w:color w:val="000000"/>
        </w:rPr>
        <w:t>u</w:t>
      </w:r>
      <w:r w:rsidRPr="00004BE0">
        <w:rPr>
          <w:rFonts w:ascii="Arial" w:hAnsi="Arial" w:cs="Arial"/>
          <w:color w:val="000000"/>
        </w:rPr>
        <w:t xml:space="preserve"> detaliczn</w:t>
      </w:r>
      <w:r w:rsidR="00F53030">
        <w:rPr>
          <w:rFonts w:ascii="Arial" w:hAnsi="Arial" w:cs="Arial"/>
          <w:color w:val="000000"/>
        </w:rPr>
        <w:t>ego</w:t>
      </w:r>
      <w:r w:rsidRPr="00004BE0">
        <w:rPr>
          <w:rFonts w:ascii="Arial" w:hAnsi="Arial" w:cs="Arial"/>
          <w:color w:val="000000"/>
        </w:rPr>
        <w:t xml:space="preserve">, </w:t>
      </w:r>
      <w:r w:rsidR="00F53030">
        <w:rPr>
          <w:rFonts w:ascii="Arial" w:hAnsi="Arial" w:cs="Arial"/>
          <w:color w:val="000000"/>
        </w:rPr>
        <w:t xml:space="preserve">zabudowa usług </w:t>
      </w:r>
      <w:r w:rsidRPr="00004BE0">
        <w:rPr>
          <w:rFonts w:ascii="Arial" w:hAnsi="Arial" w:cs="Arial"/>
          <w:color w:val="000000"/>
        </w:rPr>
        <w:t>gastronomi</w:t>
      </w:r>
      <w:r w:rsidR="00F53030">
        <w:rPr>
          <w:rFonts w:ascii="Arial" w:hAnsi="Arial" w:cs="Arial"/>
          <w:color w:val="000000"/>
        </w:rPr>
        <w:t>cznych</w:t>
      </w:r>
      <w:r w:rsidRPr="00004BE0">
        <w:rPr>
          <w:rFonts w:ascii="Arial" w:hAnsi="Arial" w:cs="Arial"/>
          <w:color w:val="000000"/>
        </w:rPr>
        <w:t xml:space="preserve">, </w:t>
      </w:r>
      <w:r w:rsidR="00F53030">
        <w:rPr>
          <w:rFonts w:ascii="Arial" w:hAnsi="Arial" w:cs="Arial"/>
          <w:color w:val="000000"/>
        </w:rPr>
        <w:t xml:space="preserve">zabudowa usług </w:t>
      </w:r>
      <w:r w:rsidRPr="00004BE0">
        <w:rPr>
          <w:rFonts w:ascii="Arial" w:hAnsi="Arial" w:cs="Arial"/>
          <w:color w:val="000000"/>
        </w:rPr>
        <w:t>turysty</w:t>
      </w:r>
      <w:r w:rsidR="00F53030">
        <w:rPr>
          <w:rFonts w:ascii="Arial" w:hAnsi="Arial" w:cs="Arial"/>
          <w:color w:val="000000"/>
        </w:rPr>
        <w:t>cznych</w:t>
      </w:r>
      <w:r w:rsidRPr="00004BE0">
        <w:rPr>
          <w:rFonts w:ascii="Arial" w:hAnsi="Arial" w:cs="Arial"/>
          <w:color w:val="000000"/>
        </w:rPr>
        <w:t xml:space="preserve">, </w:t>
      </w:r>
      <w:r w:rsidR="00F53030">
        <w:rPr>
          <w:rFonts w:ascii="Arial" w:hAnsi="Arial" w:cs="Arial"/>
          <w:color w:val="000000"/>
        </w:rPr>
        <w:t xml:space="preserve">zabudowa usług </w:t>
      </w:r>
      <w:r w:rsidRPr="00004BE0">
        <w:rPr>
          <w:rFonts w:ascii="Arial" w:hAnsi="Arial" w:cs="Arial"/>
          <w:color w:val="000000"/>
        </w:rPr>
        <w:t xml:space="preserve">kultury, </w:t>
      </w:r>
      <w:r w:rsidR="00F53030">
        <w:rPr>
          <w:rFonts w:ascii="Arial" w:hAnsi="Arial" w:cs="Arial"/>
          <w:color w:val="000000"/>
        </w:rPr>
        <w:t xml:space="preserve">zabudowa usług </w:t>
      </w:r>
      <w:r w:rsidRPr="00004BE0">
        <w:rPr>
          <w:rFonts w:ascii="Arial" w:hAnsi="Arial" w:cs="Arial"/>
          <w:color w:val="000000"/>
        </w:rPr>
        <w:t xml:space="preserve">oświaty, </w:t>
      </w:r>
      <w:r w:rsidR="00F53030">
        <w:rPr>
          <w:rFonts w:ascii="Arial" w:hAnsi="Arial" w:cs="Arial"/>
          <w:color w:val="000000"/>
        </w:rPr>
        <w:t xml:space="preserve">zabudowa usług administracyjnych i </w:t>
      </w:r>
      <w:r w:rsidRPr="00004BE0">
        <w:rPr>
          <w:rFonts w:ascii="Arial" w:hAnsi="Arial" w:cs="Arial"/>
          <w:color w:val="000000"/>
        </w:rPr>
        <w:t>biur</w:t>
      </w:r>
      <w:r w:rsidR="00F53030">
        <w:rPr>
          <w:rFonts w:ascii="Arial" w:hAnsi="Arial" w:cs="Arial"/>
          <w:color w:val="000000"/>
        </w:rPr>
        <w:t>owych</w:t>
      </w:r>
      <w:r w:rsidRPr="00004BE0">
        <w:rPr>
          <w:rFonts w:ascii="Arial" w:hAnsi="Arial" w:cs="Arial"/>
          <w:color w:val="000000"/>
        </w:rPr>
        <w:t xml:space="preserve">, </w:t>
      </w:r>
      <w:r w:rsidR="00F53030">
        <w:rPr>
          <w:rFonts w:ascii="Arial" w:hAnsi="Arial" w:cs="Arial"/>
          <w:color w:val="000000"/>
        </w:rPr>
        <w:t xml:space="preserve">zabudowa usług </w:t>
      </w:r>
      <w:r w:rsidRPr="00004BE0">
        <w:rPr>
          <w:rFonts w:ascii="Arial" w:hAnsi="Arial" w:cs="Arial"/>
          <w:color w:val="000000"/>
        </w:rPr>
        <w:t>rzemiosł</w:t>
      </w:r>
      <w:r w:rsidR="00F53030">
        <w:rPr>
          <w:rFonts w:ascii="Arial" w:hAnsi="Arial" w:cs="Arial"/>
          <w:color w:val="000000"/>
        </w:rPr>
        <w:t>a</w:t>
      </w:r>
      <w:r w:rsidRPr="00004BE0">
        <w:rPr>
          <w:rFonts w:ascii="Arial" w:hAnsi="Arial" w:cs="Arial"/>
          <w:color w:val="000000"/>
        </w:rPr>
        <w:t xml:space="preserve"> nieuciążliwe</w:t>
      </w:r>
      <w:r w:rsidR="00F53030">
        <w:rPr>
          <w:rFonts w:ascii="Arial" w:hAnsi="Arial" w:cs="Arial"/>
          <w:color w:val="000000"/>
        </w:rPr>
        <w:t>go</w:t>
      </w:r>
      <w:r w:rsidRPr="00004BE0">
        <w:rPr>
          <w:rFonts w:ascii="Arial" w:hAnsi="Arial" w:cs="Arial"/>
          <w:color w:val="000000"/>
        </w:rPr>
        <w:t xml:space="preserve"> (szewc, krawiec, fryzjer, tapicer itp.), </w:t>
      </w:r>
      <w:r w:rsidR="00F53030">
        <w:rPr>
          <w:rFonts w:ascii="Arial" w:hAnsi="Arial" w:cs="Arial"/>
          <w:color w:val="000000"/>
        </w:rPr>
        <w:t xml:space="preserve">zabudowa usług </w:t>
      </w:r>
      <w:r w:rsidRPr="00004BE0">
        <w:rPr>
          <w:rFonts w:ascii="Arial" w:hAnsi="Arial" w:cs="Arial"/>
          <w:color w:val="000000"/>
        </w:rPr>
        <w:t>zdrowia</w:t>
      </w:r>
      <w:r w:rsidR="00716695">
        <w:rPr>
          <w:rFonts w:ascii="Arial" w:hAnsi="Arial" w:cs="Arial"/>
          <w:color w:val="000000"/>
        </w:rPr>
        <w:t xml:space="preserve"> (w tym sanatoria, kliniki medyczne, przychodnie medyczne</w:t>
      </w:r>
      <w:r w:rsidR="00716695">
        <w:rPr>
          <w:rFonts w:ascii="Arial" w:hAnsi="Arial" w:cs="Arial"/>
          <w:color w:val="000000"/>
        </w:rPr>
        <w:t>, gabinety lekarskie</w:t>
      </w:r>
      <w:r w:rsidR="00716695">
        <w:rPr>
          <w:rFonts w:ascii="Arial" w:hAnsi="Arial" w:cs="Arial"/>
          <w:color w:val="000000"/>
        </w:rPr>
        <w:t>, ośrodki rehabilitacyjne, żłobki</w:t>
      </w:r>
      <w:r w:rsidR="002D3C82">
        <w:rPr>
          <w:rFonts w:ascii="Arial" w:hAnsi="Arial" w:cs="Arial"/>
          <w:color w:val="000000"/>
        </w:rPr>
        <w:t>, domy opieki społecznej</w:t>
      </w:r>
      <w:bookmarkStart w:id="2" w:name="_GoBack"/>
      <w:bookmarkEnd w:id="2"/>
      <w:r w:rsidR="00716695">
        <w:rPr>
          <w:rFonts w:ascii="Arial" w:hAnsi="Arial" w:cs="Arial"/>
          <w:color w:val="000000"/>
        </w:rPr>
        <w:t xml:space="preserve"> itp.)</w:t>
      </w:r>
      <w:r w:rsidRPr="00004BE0">
        <w:rPr>
          <w:rFonts w:ascii="Arial" w:hAnsi="Arial" w:cs="Arial"/>
          <w:color w:val="000000"/>
        </w:rPr>
        <w:t xml:space="preserve">, </w:t>
      </w:r>
      <w:r w:rsidR="00F53030">
        <w:rPr>
          <w:rFonts w:ascii="Arial" w:hAnsi="Arial" w:cs="Arial"/>
          <w:color w:val="000000"/>
        </w:rPr>
        <w:t xml:space="preserve">zabudowa usług związanych z </w:t>
      </w:r>
      <w:r w:rsidRPr="00004BE0">
        <w:rPr>
          <w:rFonts w:ascii="Arial" w:hAnsi="Arial" w:cs="Arial"/>
          <w:color w:val="000000"/>
        </w:rPr>
        <w:t>działalnoś</w:t>
      </w:r>
      <w:r w:rsidR="00F53030">
        <w:rPr>
          <w:rFonts w:ascii="Arial" w:hAnsi="Arial" w:cs="Arial"/>
          <w:color w:val="000000"/>
        </w:rPr>
        <w:t>cią</w:t>
      </w:r>
      <w:r w:rsidRPr="00004BE0">
        <w:rPr>
          <w:rFonts w:ascii="Arial" w:hAnsi="Arial" w:cs="Arial"/>
          <w:color w:val="000000"/>
        </w:rPr>
        <w:t xml:space="preserve"> gospodarczą </w:t>
      </w:r>
      <w:r w:rsidR="00F53030">
        <w:rPr>
          <w:rFonts w:ascii="Arial" w:hAnsi="Arial" w:cs="Arial"/>
          <w:color w:val="000000"/>
        </w:rPr>
        <w:t>polegającą</w:t>
      </w:r>
      <w:r w:rsidRPr="00004BE0">
        <w:rPr>
          <w:rFonts w:ascii="Arial" w:hAnsi="Arial" w:cs="Arial"/>
          <w:color w:val="000000"/>
        </w:rPr>
        <w:t xml:space="preserve"> </w:t>
      </w:r>
      <w:r w:rsidR="00F53030">
        <w:rPr>
          <w:rFonts w:ascii="Arial" w:hAnsi="Arial" w:cs="Arial"/>
          <w:color w:val="000000"/>
        </w:rPr>
        <w:t>na</w:t>
      </w:r>
      <w:r w:rsidRPr="00004BE0">
        <w:rPr>
          <w:rFonts w:ascii="Arial" w:hAnsi="Arial" w:cs="Arial"/>
          <w:color w:val="000000"/>
        </w:rPr>
        <w:t xml:space="preserve"> wykonywani</w:t>
      </w:r>
      <w:r w:rsidR="00F53030">
        <w:rPr>
          <w:rFonts w:ascii="Arial" w:hAnsi="Arial" w:cs="Arial"/>
          <w:color w:val="000000"/>
        </w:rPr>
        <w:t>u</w:t>
      </w:r>
      <w:r w:rsidRPr="00004BE0">
        <w:rPr>
          <w:rFonts w:ascii="Arial" w:hAnsi="Arial" w:cs="Arial"/>
          <w:color w:val="000000"/>
        </w:rPr>
        <w:t xml:space="preserve"> wolnych zawodów oraz </w:t>
      </w:r>
      <w:r w:rsidR="00F53030">
        <w:rPr>
          <w:rFonts w:ascii="Arial" w:hAnsi="Arial" w:cs="Arial"/>
          <w:color w:val="000000"/>
        </w:rPr>
        <w:t xml:space="preserve">zabudowa innych usług </w:t>
      </w:r>
      <w:r w:rsidRPr="00004BE0">
        <w:rPr>
          <w:rFonts w:ascii="Arial" w:hAnsi="Arial" w:cs="Arial"/>
          <w:color w:val="000000"/>
        </w:rPr>
        <w:t>o analogicznym stopniu uciążliwości, dla których nie będzie wymagane postępowanie wynikające z przepisów ochrony środowiska w zakresie uciążliwości</w:t>
      </w:r>
      <w:r w:rsidR="001C758E">
        <w:rPr>
          <w:rFonts w:ascii="Arial" w:hAnsi="Arial" w:cs="Arial"/>
          <w:color w:val="000000"/>
        </w:rPr>
        <w:t xml:space="preserve"> lub </w:t>
      </w:r>
      <w:r w:rsidR="001C758E" w:rsidRPr="00004BE0">
        <w:rPr>
          <w:rFonts w:ascii="Arial" w:hAnsi="Arial" w:cs="Arial"/>
          <w:color w:val="000000"/>
        </w:rPr>
        <w:t xml:space="preserve">postępowanie wynikające z przepisów ochrony środowiska </w:t>
      </w:r>
      <w:r w:rsidR="001C758E">
        <w:rPr>
          <w:rFonts w:ascii="Arial" w:hAnsi="Arial" w:cs="Arial"/>
          <w:color w:val="000000"/>
        </w:rPr>
        <w:t xml:space="preserve">nie wykaże </w:t>
      </w:r>
      <w:r w:rsidR="001C758E" w:rsidRPr="00004BE0">
        <w:rPr>
          <w:rFonts w:ascii="Arial" w:hAnsi="Arial" w:cs="Arial"/>
          <w:color w:val="000000"/>
        </w:rPr>
        <w:t>uciążliwości</w:t>
      </w:r>
      <w:r w:rsidR="001C758E">
        <w:rPr>
          <w:rFonts w:ascii="Arial" w:hAnsi="Arial" w:cs="Arial"/>
          <w:color w:val="000000"/>
        </w:rPr>
        <w:t xml:space="preserve"> dla zabudowy mieszkaniowej</w:t>
      </w:r>
      <w:r w:rsidRPr="00004BE0">
        <w:rPr>
          <w:rFonts w:ascii="Arial" w:hAnsi="Arial" w:cs="Arial"/>
          <w:color w:val="000000"/>
        </w:rPr>
        <w:t>; dopuszcza się parkingi i garaże dla samochodów osobowych</w:t>
      </w:r>
      <w:r w:rsidR="001C758E" w:rsidRPr="00004BE0">
        <w:rPr>
          <w:rFonts w:ascii="Arial" w:hAnsi="Arial" w:cs="Arial"/>
          <w:color w:val="000000"/>
        </w:rPr>
        <w:t>, dla których nie będzie wymagane postępowanie wynikające z przepisów ochrony środowiska w zakresie uciążliwości</w:t>
      </w:r>
      <w:r w:rsidR="001C758E">
        <w:rPr>
          <w:rFonts w:ascii="Arial" w:hAnsi="Arial" w:cs="Arial"/>
          <w:color w:val="000000"/>
        </w:rPr>
        <w:t xml:space="preserve"> lub </w:t>
      </w:r>
      <w:r w:rsidR="001C758E" w:rsidRPr="00004BE0">
        <w:rPr>
          <w:rFonts w:ascii="Arial" w:hAnsi="Arial" w:cs="Arial"/>
          <w:color w:val="000000"/>
        </w:rPr>
        <w:t xml:space="preserve">postępowanie wynikające z przepisów ochrony środowiska </w:t>
      </w:r>
      <w:r w:rsidR="001C758E">
        <w:rPr>
          <w:rFonts w:ascii="Arial" w:hAnsi="Arial" w:cs="Arial"/>
          <w:color w:val="000000"/>
        </w:rPr>
        <w:t xml:space="preserve">nie wykaże </w:t>
      </w:r>
      <w:r w:rsidR="001C758E" w:rsidRPr="00004BE0">
        <w:rPr>
          <w:rFonts w:ascii="Arial" w:hAnsi="Arial" w:cs="Arial"/>
          <w:color w:val="000000"/>
        </w:rPr>
        <w:t>uciążliwości</w:t>
      </w:r>
      <w:r w:rsidR="001C758E">
        <w:rPr>
          <w:rFonts w:ascii="Arial" w:hAnsi="Arial" w:cs="Arial"/>
          <w:color w:val="000000"/>
        </w:rPr>
        <w:t xml:space="preserve"> dla zabudowy mieszkaniowej</w:t>
      </w:r>
      <w:r w:rsidRPr="00004BE0">
        <w:rPr>
          <w:rFonts w:ascii="Arial" w:hAnsi="Arial" w:cs="Arial"/>
          <w:color w:val="000000"/>
        </w:rPr>
        <w:t>; wyłącza się lokalizowanie rzemiosła produkcyjnego, stacji paliw, warsztatów samochodowych blacharskich i lakierniczych, stacji obsługi samochodów i innych usług o podobnym stopniu uciążliwości dla funkcji mieszkaniowej</w:t>
      </w:r>
      <w:r w:rsidR="00F53030">
        <w:rPr>
          <w:rFonts w:ascii="Arial" w:hAnsi="Arial" w:cs="Arial"/>
          <w:color w:val="000000"/>
        </w:rPr>
        <w:t>;</w:t>
      </w:r>
    </w:p>
    <w:p w:rsidR="00F53030" w:rsidRPr="00004BE0" w:rsidRDefault="00F53030" w:rsidP="00ED0925">
      <w:pPr>
        <w:numPr>
          <w:ilvl w:val="0"/>
          <w:numId w:val="7"/>
        </w:numPr>
        <w:autoSpaceDE/>
        <w:autoSpaceDN/>
        <w:adjustRightInd/>
        <w:jc w:val="both"/>
        <w:rPr>
          <w:rFonts w:ascii="Arial" w:hAnsi="Arial" w:cs="Arial"/>
          <w:color w:val="000000"/>
        </w:rPr>
      </w:pPr>
      <w:r w:rsidRPr="00F53030">
        <w:rPr>
          <w:rFonts w:ascii="Arial" w:hAnsi="Arial" w:cs="Arial"/>
          <w:color w:val="000000"/>
        </w:rPr>
        <w:t>zabudowa usług turystycznych - zabudowa usług hotelarskich w rozumieniu przepisów o usługach turystycznych</w:t>
      </w:r>
      <w:r w:rsidR="00716695">
        <w:rPr>
          <w:rFonts w:ascii="Arial" w:hAnsi="Arial" w:cs="Arial"/>
          <w:color w:val="000000"/>
        </w:rPr>
        <w:t xml:space="preserve"> (w tym hotele, pensjonaty, ośrodki wypoczynkowe i inne miejsca noclegowe)</w:t>
      </w:r>
      <w:r w:rsidRPr="00F53030">
        <w:rPr>
          <w:rFonts w:ascii="Arial" w:hAnsi="Arial" w:cs="Arial"/>
          <w:color w:val="000000"/>
        </w:rPr>
        <w:t xml:space="preserve"> z wyłączeniem schronisk, kempingów, zabudowy rekreacji indywidualnej,</w:t>
      </w:r>
      <w:r w:rsidR="00EF2B8A">
        <w:rPr>
          <w:rFonts w:ascii="Arial" w:hAnsi="Arial" w:cs="Arial"/>
          <w:color w:val="000000"/>
        </w:rPr>
        <w:t xml:space="preserve"> pól namiotowych,</w:t>
      </w:r>
      <w:r w:rsidRPr="00F53030">
        <w:rPr>
          <w:rFonts w:ascii="Arial" w:hAnsi="Arial" w:cs="Arial"/>
          <w:color w:val="000000"/>
        </w:rPr>
        <w:t xml:space="preserve"> a także obiektów w formie: barakowozów, domków kempingowych, domków typu holenderskiego, domów mobilnych i innych obiektów o podobnych funkcjach, gabarytach i formie.</w:t>
      </w:r>
    </w:p>
    <w:p w:rsidR="00983CFA" w:rsidRPr="00004BE0" w:rsidRDefault="00983CFA" w:rsidP="00943154">
      <w:pPr>
        <w:jc w:val="both"/>
        <w:rPr>
          <w:rFonts w:ascii="Arial" w:hAnsi="Arial" w:cs="Arial"/>
          <w:color w:val="000000"/>
        </w:rPr>
      </w:pPr>
    </w:p>
    <w:p w:rsidR="0011037C" w:rsidRPr="00004BE0" w:rsidRDefault="0011037C" w:rsidP="0011037C">
      <w:pPr>
        <w:pStyle w:val="Tekstpodstawowy2"/>
        <w:widowControl w:val="0"/>
        <w:rPr>
          <w:color w:val="000000"/>
        </w:rPr>
      </w:pPr>
      <w:r w:rsidRPr="00004BE0">
        <w:rPr>
          <w:color w:val="000000"/>
        </w:rPr>
        <w:t>4. Ustalenia w zakresie infrastruktury technicznej dla całego obszaru planu:</w:t>
      </w:r>
    </w:p>
    <w:p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zaopatrzenie w wodę - z sieci wodociągowej</w:t>
      </w:r>
      <w:r w:rsidR="001A5D78">
        <w:rPr>
          <w:color w:val="000000"/>
        </w:rPr>
        <w:t>;</w:t>
      </w:r>
      <w:r w:rsidRPr="00004BE0">
        <w:rPr>
          <w:color w:val="000000"/>
        </w:rPr>
        <w:t xml:space="preserve"> </w:t>
      </w:r>
    </w:p>
    <w:p w:rsidR="0011037C" w:rsidRPr="00004BE0" w:rsidRDefault="00BC771B" w:rsidP="00305D64">
      <w:pPr>
        <w:pStyle w:val="Tekstpodstawowy2"/>
        <w:widowControl w:val="0"/>
        <w:numPr>
          <w:ilvl w:val="0"/>
          <w:numId w:val="9"/>
        </w:numPr>
        <w:tabs>
          <w:tab w:val="clear" w:pos="720"/>
          <w:tab w:val="num" w:pos="567"/>
        </w:tabs>
        <w:ind w:left="567" w:hanging="283"/>
        <w:rPr>
          <w:color w:val="000000"/>
        </w:rPr>
      </w:pPr>
      <w:r w:rsidRPr="00BC771B">
        <w:rPr>
          <w:color w:val="000000"/>
        </w:rPr>
        <w:t xml:space="preserve">odprowadzenie ścieków bytowych </w:t>
      </w:r>
      <w:r w:rsidR="0011037C" w:rsidRPr="00004BE0">
        <w:rPr>
          <w:color w:val="000000"/>
        </w:rPr>
        <w:t>– do sieci kanalizacji sanitarnej</w:t>
      </w:r>
      <w:r w:rsidR="001A5D78">
        <w:rPr>
          <w:color w:val="000000"/>
        </w:rPr>
        <w:t>;</w:t>
      </w:r>
    </w:p>
    <w:p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odprowadzanie wód opadowych i roztopowych – powierzchniowo do gruntu lub do zbiorników </w:t>
      </w:r>
      <w:proofErr w:type="spellStart"/>
      <w:r w:rsidRPr="00004BE0">
        <w:rPr>
          <w:color w:val="000000"/>
        </w:rPr>
        <w:t>ewaporacyjno</w:t>
      </w:r>
      <w:proofErr w:type="spellEnd"/>
      <w:r w:rsidRPr="00004BE0">
        <w:rPr>
          <w:color w:val="000000"/>
        </w:rPr>
        <w:t xml:space="preserve"> – filtracyjnych zlokalizowanych w obrębie działek własnych. Wody opadowe lub roztopowe, pochodzące z powierzchni zanieczyszczonych wymagają oczyszczenia, zgodnie z przepisami odrębnymi. Zaleca się realizację zbiorników retencyjnych do gromadzenia wód opadowych i roztopowych, pochodzących z dachów obiektów kubaturowych w celu ich późniejszego wykorzystania w czynnościach porządkowych, do podlewania i pielęgnacji zieleni, itp.</w:t>
      </w:r>
    </w:p>
    <w:p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zaopatrzenie w ciepło – ustala się indywidualne, niskoemisyjne lub nieemisyjne sposoby zaopatrzenia w ciepło, wykorzystujące technologie grzewcze o wysokiej sprawności, w tym ogrzewanie elektryczne lub z odnawialnych źródeł energii o mocy </w:t>
      </w:r>
      <w:r w:rsidR="00563137" w:rsidRPr="009071B1">
        <w:rPr>
          <w:color w:val="000000"/>
        </w:rPr>
        <w:t xml:space="preserve">nie większej niż moc </w:t>
      </w:r>
      <w:proofErr w:type="spellStart"/>
      <w:r w:rsidR="00563137" w:rsidRPr="009071B1">
        <w:rPr>
          <w:color w:val="000000"/>
        </w:rPr>
        <w:t>mikroinstalacji</w:t>
      </w:r>
      <w:proofErr w:type="spellEnd"/>
      <w:r w:rsidRPr="00004BE0">
        <w:rPr>
          <w:color w:val="000000"/>
        </w:rPr>
        <w:t xml:space="preserve">. </w:t>
      </w:r>
      <w:bookmarkStart w:id="3" w:name="_Hlk501404919"/>
      <w:r w:rsidRPr="00004BE0">
        <w:rPr>
          <w:color w:val="000000"/>
        </w:rPr>
        <w:t xml:space="preserve">Uciążliwości środowiskowe urządzeń wytwarzających energię z odnawialnych źródeł energii nie mogą przekraczać standardów ustalonych dla danego rodzaju terenu, na którym się znajdują </w:t>
      </w:r>
      <w:r w:rsidR="00BC771B">
        <w:rPr>
          <w:color w:val="000000"/>
        </w:rPr>
        <w:t>i</w:t>
      </w:r>
      <w:r w:rsidRPr="00004BE0">
        <w:rPr>
          <w:color w:val="000000"/>
        </w:rPr>
        <w:t xml:space="preserve"> z którym sąsiadują</w:t>
      </w:r>
      <w:bookmarkEnd w:id="3"/>
      <w:r w:rsidR="001A5D78">
        <w:rPr>
          <w:color w:val="000000"/>
        </w:rPr>
        <w:t>;</w:t>
      </w:r>
    </w:p>
    <w:p w:rsidR="0011037C" w:rsidRPr="00004BE0" w:rsidRDefault="00BC771B" w:rsidP="00305D64">
      <w:pPr>
        <w:pStyle w:val="Tekstpodstawowy2"/>
        <w:widowControl w:val="0"/>
        <w:numPr>
          <w:ilvl w:val="0"/>
          <w:numId w:val="9"/>
        </w:numPr>
        <w:tabs>
          <w:tab w:val="clear" w:pos="720"/>
          <w:tab w:val="num" w:pos="567"/>
        </w:tabs>
        <w:ind w:left="567" w:hanging="283"/>
        <w:rPr>
          <w:color w:val="000000"/>
        </w:rPr>
      </w:pPr>
      <w:bookmarkStart w:id="4" w:name="_Hlk530993856"/>
      <w:r w:rsidRPr="00BC771B">
        <w:rPr>
          <w:color w:val="000000"/>
        </w:rPr>
        <w:t>gospodarowanie odpadami - zgodnie z przepisami odrębnymi;</w:t>
      </w:r>
      <w:bookmarkEnd w:id="4"/>
    </w:p>
    <w:p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zaopatrzenie w energię elektryczną:</w:t>
      </w:r>
    </w:p>
    <w:p w:rsidR="0011037C" w:rsidRPr="00004BE0" w:rsidRDefault="0011037C" w:rsidP="00305D64">
      <w:pPr>
        <w:pStyle w:val="Tekstpodstawowy2"/>
        <w:widowControl w:val="0"/>
        <w:numPr>
          <w:ilvl w:val="1"/>
          <w:numId w:val="8"/>
        </w:numPr>
        <w:tabs>
          <w:tab w:val="clear" w:pos="1364"/>
          <w:tab w:val="num" w:pos="851"/>
        </w:tabs>
        <w:ind w:left="851" w:hanging="284"/>
        <w:rPr>
          <w:color w:val="000000"/>
        </w:rPr>
      </w:pPr>
      <w:r w:rsidRPr="00004BE0">
        <w:rPr>
          <w:color w:val="000000"/>
        </w:rPr>
        <w:t>z sieci elektroenergetycznej</w:t>
      </w:r>
      <w:r w:rsidR="001C6AA1" w:rsidRPr="00004BE0">
        <w:rPr>
          <w:color w:val="000000"/>
        </w:rPr>
        <w:t xml:space="preserve">, </w:t>
      </w:r>
    </w:p>
    <w:p w:rsidR="0011037C" w:rsidRPr="00004BE0" w:rsidRDefault="0011037C" w:rsidP="00305D64">
      <w:pPr>
        <w:pStyle w:val="Tekstpodstawowy2"/>
        <w:widowControl w:val="0"/>
        <w:numPr>
          <w:ilvl w:val="1"/>
          <w:numId w:val="8"/>
        </w:numPr>
        <w:tabs>
          <w:tab w:val="clear" w:pos="1364"/>
          <w:tab w:val="num" w:pos="851"/>
        </w:tabs>
        <w:ind w:left="851" w:hanging="284"/>
        <w:rPr>
          <w:color w:val="000000"/>
        </w:rPr>
      </w:pPr>
      <w:r w:rsidRPr="00004BE0">
        <w:rPr>
          <w:color w:val="000000"/>
        </w:rPr>
        <w:t xml:space="preserve">dopuszcza się pozyskiwanie prądu z alternatywnych, odnawialnych źródeł energii. Urządzenia pozyskujące energię odnawialnych źródeł energii nie mogą posiadać mocy </w:t>
      </w:r>
      <w:r w:rsidR="00563137" w:rsidRPr="00563137">
        <w:rPr>
          <w:color w:val="000000"/>
        </w:rPr>
        <w:t xml:space="preserve">nie większej niż moc </w:t>
      </w:r>
      <w:proofErr w:type="spellStart"/>
      <w:r w:rsidR="00563137" w:rsidRPr="00563137">
        <w:rPr>
          <w:color w:val="000000"/>
        </w:rPr>
        <w:t>mikroinstalacji</w:t>
      </w:r>
      <w:proofErr w:type="spellEnd"/>
      <w:r w:rsidRPr="00004BE0">
        <w:rPr>
          <w:color w:val="000000"/>
        </w:rPr>
        <w:t xml:space="preserve">. Uciążliwości środowiskowe urządzeń wytwarzających energię z odnawialnych źródeł energii nie mogą przekraczać standardów ustalonych dla danego rodzaju terenu, na którym się znajdują </w:t>
      </w:r>
      <w:r w:rsidR="00BC771B">
        <w:rPr>
          <w:color w:val="000000"/>
        </w:rPr>
        <w:t>i</w:t>
      </w:r>
      <w:r w:rsidRPr="00004BE0">
        <w:rPr>
          <w:color w:val="000000"/>
        </w:rPr>
        <w:t xml:space="preserve"> z którym sąsiadują,</w:t>
      </w:r>
    </w:p>
    <w:p w:rsidR="0011037C" w:rsidRPr="00004BE0" w:rsidRDefault="0011037C" w:rsidP="00305D64">
      <w:pPr>
        <w:pStyle w:val="Tekstpodstawowy2"/>
        <w:widowControl w:val="0"/>
        <w:numPr>
          <w:ilvl w:val="1"/>
          <w:numId w:val="8"/>
        </w:numPr>
        <w:tabs>
          <w:tab w:val="clear" w:pos="1364"/>
          <w:tab w:val="num" w:pos="851"/>
        </w:tabs>
        <w:ind w:left="851" w:hanging="284"/>
        <w:rPr>
          <w:color w:val="000000"/>
        </w:rPr>
      </w:pPr>
      <w:r w:rsidRPr="00004BE0">
        <w:rPr>
          <w:color w:val="000000"/>
        </w:rPr>
        <w:t>na obszarze planu dopuszcza się budowę stacji transformatorowych</w:t>
      </w:r>
      <w:r w:rsidR="001A5D78">
        <w:rPr>
          <w:color w:val="000000"/>
        </w:rPr>
        <w:t>;</w:t>
      </w:r>
    </w:p>
    <w:p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zaopatrzenie w gaz – </w:t>
      </w:r>
      <w:r w:rsidR="00563137" w:rsidRPr="007A25A4">
        <w:rPr>
          <w:color w:val="000000"/>
          <w:szCs w:val="22"/>
        </w:rPr>
        <w:t>z sieci średniego ciśnienia lub niskiego ciśnienia, lub zbiorników bezprzewodowych</w:t>
      </w:r>
      <w:r w:rsidR="00563137" w:rsidRPr="007A25A4">
        <w:rPr>
          <w:color w:val="000000"/>
        </w:rPr>
        <w:t>;</w:t>
      </w:r>
    </w:p>
    <w:p w:rsidR="0011037C"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obowiązuje zakaz lokalizacji nowych, napowietrznych sieci infrastruktury technicznej; powyższy zakaz nie dotyczy przebudowywanych sieci, naziemnych trafostacji, naziemnych szafek przyłączeniowych oraz nowych obiektów i urządzeń łączności publicznej</w:t>
      </w:r>
      <w:r w:rsidR="00A70760">
        <w:rPr>
          <w:color w:val="000000"/>
        </w:rPr>
        <w:t xml:space="preserve"> oraz infrastruktury kolejowej</w:t>
      </w:r>
      <w:r w:rsidR="001A5D78">
        <w:rPr>
          <w:color w:val="000000"/>
        </w:rPr>
        <w:t>;</w:t>
      </w:r>
    </w:p>
    <w:p w:rsidR="00A70760" w:rsidRPr="00004BE0" w:rsidRDefault="00A70760" w:rsidP="00305D64">
      <w:pPr>
        <w:pStyle w:val="Tekstpodstawowy2"/>
        <w:widowControl w:val="0"/>
        <w:numPr>
          <w:ilvl w:val="0"/>
          <w:numId w:val="9"/>
        </w:numPr>
        <w:tabs>
          <w:tab w:val="clear" w:pos="720"/>
          <w:tab w:val="num" w:pos="567"/>
        </w:tabs>
        <w:ind w:left="567" w:hanging="283"/>
        <w:rPr>
          <w:color w:val="000000"/>
        </w:rPr>
      </w:pPr>
      <w:r>
        <w:rPr>
          <w:color w:val="000000"/>
        </w:rPr>
        <w:t>infrastruktura telekomunikacyjna nie może powodować zakłóceń lub negatywnego oddziaływania na urządzenia radiołączności kolejowej bądź urządzeń sterowania ruchem kolejowym;</w:t>
      </w:r>
    </w:p>
    <w:p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na całym obszarze planu dopuszcza się budowę nowych oraz wykorzystanie, przebudowę, rozbudowę i ewentualną likwidację istniejących sieci uzbrojenia terenu, urządzeń inżynierskich;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p>
    <w:p w:rsidR="0011037C" w:rsidRPr="00004BE0" w:rsidRDefault="0011037C" w:rsidP="0011037C">
      <w:pPr>
        <w:pStyle w:val="Tekstpodstawowy2"/>
        <w:widowControl w:val="0"/>
        <w:rPr>
          <w:color w:val="000000"/>
        </w:rPr>
      </w:pPr>
    </w:p>
    <w:p w:rsidR="0011037C" w:rsidRPr="00004BE0" w:rsidRDefault="0011037C" w:rsidP="0011037C">
      <w:pPr>
        <w:ind w:left="426" w:hanging="426"/>
        <w:jc w:val="both"/>
        <w:rPr>
          <w:rFonts w:ascii="Arial" w:hAnsi="Arial" w:cs="Arial"/>
          <w:color w:val="000000"/>
        </w:rPr>
      </w:pPr>
      <w:r w:rsidRPr="00004BE0">
        <w:rPr>
          <w:rFonts w:ascii="Arial" w:hAnsi="Arial" w:cs="Arial"/>
          <w:color w:val="000000"/>
        </w:rPr>
        <w:t>5. Ustalenia w zakresie obsługi komunikacyjnej dla całego obszaru planu:</w:t>
      </w:r>
    </w:p>
    <w:p w:rsidR="0011037C" w:rsidRPr="00004BE0" w:rsidRDefault="0011037C" w:rsidP="00305D64">
      <w:pPr>
        <w:numPr>
          <w:ilvl w:val="0"/>
          <w:numId w:val="11"/>
        </w:numPr>
        <w:tabs>
          <w:tab w:val="clear" w:pos="644"/>
          <w:tab w:val="left" w:pos="0"/>
          <w:tab w:val="num" w:pos="567"/>
        </w:tabs>
        <w:ind w:left="567" w:hanging="283"/>
        <w:jc w:val="both"/>
        <w:rPr>
          <w:rFonts w:ascii="Arial" w:hAnsi="Arial" w:cs="Arial"/>
          <w:color w:val="000000"/>
        </w:rPr>
      </w:pPr>
      <w:r w:rsidRPr="00004BE0">
        <w:rPr>
          <w:rFonts w:ascii="Arial" w:hAnsi="Arial" w:cs="Arial"/>
          <w:color w:val="000000"/>
        </w:rPr>
        <w:t>obsługa w zakresie komunikacji z dróg publicznych lub publicznych ciągów pieszo - jezdnych przylegających do działek budowlanych, w tym poprzez inne działki</w:t>
      </w:r>
      <w:r w:rsidR="001A5D78">
        <w:rPr>
          <w:rFonts w:ascii="Arial" w:hAnsi="Arial" w:cs="Arial"/>
          <w:color w:val="000000"/>
        </w:rPr>
        <w:t>;</w:t>
      </w:r>
    </w:p>
    <w:p w:rsidR="00C8116F" w:rsidRPr="006002FE" w:rsidRDefault="00C8116F" w:rsidP="00C8116F">
      <w:pPr>
        <w:numPr>
          <w:ilvl w:val="0"/>
          <w:numId w:val="11"/>
        </w:numPr>
        <w:tabs>
          <w:tab w:val="clear" w:pos="644"/>
          <w:tab w:val="left" w:pos="0"/>
          <w:tab w:val="num" w:pos="567"/>
        </w:tabs>
        <w:ind w:left="567" w:hanging="283"/>
        <w:jc w:val="both"/>
        <w:rPr>
          <w:rFonts w:ascii="Arial" w:hAnsi="Arial" w:cs="Arial"/>
          <w:color w:val="000000"/>
        </w:rPr>
      </w:pPr>
      <w:r w:rsidRPr="006002FE">
        <w:rPr>
          <w:rFonts w:ascii="Arial" w:hAnsi="Arial" w:cs="Arial"/>
          <w:color w:val="000000"/>
        </w:rPr>
        <w:t>obowiązuje zakaz realizacji nowych zjazdów z drogi wojewódzkiej nr 216</w:t>
      </w:r>
      <w:r w:rsidR="00E54459" w:rsidRPr="006002FE">
        <w:rPr>
          <w:rFonts w:ascii="Arial" w:hAnsi="Arial" w:cs="Arial"/>
          <w:color w:val="000000"/>
        </w:rPr>
        <w:t xml:space="preserve"> (droga </w:t>
      </w:r>
      <w:proofErr w:type="spellStart"/>
      <w:r w:rsidR="00E54459" w:rsidRPr="006002FE">
        <w:rPr>
          <w:rFonts w:ascii="Arial" w:hAnsi="Arial" w:cs="Arial"/>
          <w:color w:val="000000"/>
        </w:rPr>
        <w:t>06KDG</w:t>
      </w:r>
      <w:proofErr w:type="spellEnd"/>
      <w:r w:rsidR="00E54459" w:rsidRPr="006002FE">
        <w:rPr>
          <w:rFonts w:ascii="Arial" w:hAnsi="Arial" w:cs="Arial"/>
          <w:color w:val="000000"/>
        </w:rPr>
        <w:t xml:space="preserve">) i ul. Międzymorze (droga </w:t>
      </w:r>
      <w:proofErr w:type="spellStart"/>
      <w:r w:rsidR="00E54459" w:rsidRPr="006002FE">
        <w:rPr>
          <w:rFonts w:ascii="Arial" w:hAnsi="Arial" w:cs="Arial"/>
          <w:color w:val="000000"/>
        </w:rPr>
        <w:t>02KDD</w:t>
      </w:r>
      <w:proofErr w:type="spellEnd"/>
      <w:r w:rsidR="00E54459" w:rsidRPr="006002FE">
        <w:rPr>
          <w:rFonts w:ascii="Arial" w:hAnsi="Arial" w:cs="Arial"/>
          <w:color w:val="000000"/>
        </w:rPr>
        <w:t xml:space="preserve"> i </w:t>
      </w:r>
      <w:proofErr w:type="spellStart"/>
      <w:r w:rsidR="00E54459" w:rsidRPr="006002FE">
        <w:rPr>
          <w:rFonts w:ascii="Arial" w:hAnsi="Arial" w:cs="Arial"/>
          <w:color w:val="000000"/>
        </w:rPr>
        <w:t>08KDD</w:t>
      </w:r>
      <w:proofErr w:type="spellEnd"/>
      <w:r w:rsidR="00E54459" w:rsidRPr="006002FE">
        <w:rPr>
          <w:rFonts w:ascii="Arial" w:hAnsi="Arial" w:cs="Arial"/>
          <w:color w:val="000000"/>
        </w:rPr>
        <w:t>)</w:t>
      </w:r>
      <w:r w:rsidR="001A5D78" w:rsidRPr="006002FE">
        <w:rPr>
          <w:rFonts w:ascii="Arial" w:hAnsi="Arial" w:cs="Arial"/>
          <w:color w:val="000000"/>
        </w:rPr>
        <w:t>;</w:t>
      </w:r>
    </w:p>
    <w:p w:rsidR="00C8116F" w:rsidRPr="00004BE0" w:rsidRDefault="00C8116F" w:rsidP="00C8116F">
      <w:pPr>
        <w:numPr>
          <w:ilvl w:val="0"/>
          <w:numId w:val="11"/>
        </w:numPr>
        <w:tabs>
          <w:tab w:val="clear" w:pos="644"/>
          <w:tab w:val="left" w:pos="0"/>
          <w:tab w:val="num" w:pos="567"/>
        </w:tabs>
        <w:ind w:left="567" w:hanging="283"/>
        <w:jc w:val="both"/>
        <w:rPr>
          <w:rFonts w:ascii="Arial" w:hAnsi="Arial" w:cs="Arial"/>
          <w:color w:val="000000"/>
        </w:rPr>
      </w:pPr>
      <w:r w:rsidRPr="00004BE0">
        <w:rPr>
          <w:rFonts w:ascii="Arial" w:hAnsi="Arial" w:cs="Arial"/>
          <w:color w:val="000000"/>
        </w:rPr>
        <w:t>dopuszcza się wydzielenie d</w:t>
      </w:r>
      <w:r w:rsidR="001356A4">
        <w:rPr>
          <w:rFonts w:ascii="Arial" w:hAnsi="Arial" w:cs="Arial"/>
          <w:color w:val="000000"/>
        </w:rPr>
        <w:t>ojazdów</w:t>
      </w:r>
      <w:r w:rsidRPr="00004BE0">
        <w:rPr>
          <w:rFonts w:ascii="Arial" w:hAnsi="Arial" w:cs="Arial"/>
          <w:color w:val="000000"/>
        </w:rPr>
        <w:t xml:space="preserve"> o szerokości nie mniejszej niż </w:t>
      </w:r>
      <w:proofErr w:type="spellStart"/>
      <w:r w:rsidRPr="00004BE0">
        <w:rPr>
          <w:rFonts w:ascii="Arial" w:hAnsi="Arial" w:cs="Arial"/>
          <w:color w:val="000000"/>
        </w:rPr>
        <w:t>8m</w:t>
      </w:r>
      <w:proofErr w:type="spellEnd"/>
      <w:r w:rsidRPr="00004BE0">
        <w:rPr>
          <w:rFonts w:ascii="Arial" w:hAnsi="Arial" w:cs="Arial"/>
          <w:color w:val="000000"/>
        </w:rPr>
        <w:t xml:space="preserve">, a jeżeli zostaną one wytyczone jako ślepe, wówczas na ich zakończeniu winny znaleźć się place do nawracania o wymiarach zgodnych z przepisami w zakresie projektowania dróg pożarowych. Wydzielone </w:t>
      </w:r>
      <w:r w:rsidR="001356A4" w:rsidRPr="00004BE0">
        <w:rPr>
          <w:rFonts w:ascii="Arial" w:hAnsi="Arial" w:cs="Arial"/>
          <w:color w:val="000000"/>
        </w:rPr>
        <w:t>d</w:t>
      </w:r>
      <w:r w:rsidR="001356A4">
        <w:rPr>
          <w:rFonts w:ascii="Arial" w:hAnsi="Arial" w:cs="Arial"/>
          <w:color w:val="000000"/>
        </w:rPr>
        <w:t>ojazdy</w:t>
      </w:r>
      <w:r w:rsidRPr="00004BE0">
        <w:rPr>
          <w:rFonts w:ascii="Arial" w:hAnsi="Arial" w:cs="Arial"/>
          <w:color w:val="000000"/>
        </w:rPr>
        <w:t xml:space="preserve"> winny stanowić jednocześnie pasy technologiczne dla infrastruktury technicznej</w:t>
      </w:r>
      <w:r w:rsidR="001A5D78">
        <w:rPr>
          <w:rFonts w:ascii="Arial" w:hAnsi="Arial" w:cs="Arial"/>
          <w:color w:val="000000"/>
        </w:rPr>
        <w:t>;</w:t>
      </w:r>
    </w:p>
    <w:p w:rsidR="0011037C" w:rsidRPr="00004BE0" w:rsidRDefault="0011037C" w:rsidP="00305D64">
      <w:pPr>
        <w:numPr>
          <w:ilvl w:val="0"/>
          <w:numId w:val="11"/>
        </w:numPr>
        <w:tabs>
          <w:tab w:val="clear" w:pos="644"/>
          <w:tab w:val="left" w:pos="0"/>
          <w:tab w:val="num" w:pos="567"/>
        </w:tabs>
        <w:ind w:left="567" w:hanging="283"/>
        <w:jc w:val="both"/>
        <w:rPr>
          <w:rFonts w:ascii="Arial" w:hAnsi="Arial" w:cs="Arial"/>
          <w:color w:val="000000"/>
        </w:rPr>
      </w:pPr>
      <w:r w:rsidRPr="00004BE0">
        <w:rPr>
          <w:rFonts w:ascii="Arial" w:hAnsi="Arial" w:cs="Arial"/>
          <w:color w:val="000000"/>
        </w:rPr>
        <w:t xml:space="preserve">lokalizacja miejsc postojowych w obrębie działek </w:t>
      </w:r>
      <w:bookmarkStart w:id="5" w:name="_Hlk520197805"/>
      <w:r w:rsidR="00563137">
        <w:rPr>
          <w:rFonts w:ascii="Arial" w:hAnsi="Arial" w:cs="Arial"/>
          <w:color w:val="000000"/>
        </w:rPr>
        <w:t>budowlanych</w:t>
      </w:r>
      <w:bookmarkEnd w:id="5"/>
      <w:r w:rsidRPr="00004BE0">
        <w:rPr>
          <w:rFonts w:ascii="Arial" w:hAnsi="Arial" w:cs="Arial"/>
          <w:color w:val="000000"/>
        </w:rPr>
        <w:t>, w ilości odpowiadającej programowi inwestycji, tj.:</w:t>
      </w:r>
    </w:p>
    <w:p w:rsidR="002E03DA" w:rsidRPr="009071B1" w:rsidRDefault="0011037C" w:rsidP="00305D64">
      <w:pPr>
        <w:numPr>
          <w:ilvl w:val="0"/>
          <w:numId w:val="10"/>
        </w:numPr>
        <w:tabs>
          <w:tab w:val="left" w:pos="0"/>
          <w:tab w:val="left" w:pos="851"/>
        </w:tabs>
        <w:ind w:left="850" w:hanging="283"/>
        <w:jc w:val="both"/>
        <w:rPr>
          <w:rFonts w:ascii="Arial" w:hAnsi="Arial" w:cs="Arial"/>
          <w:color w:val="000000"/>
        </w:rPr>
      </w:pPr>
      <w:r w:rsidRPr="009071B1">
        <w:rPr>
          <w:rFonts w:ascii="Arial" w:hAnsi="Arial" w:cs="Arial"/>
          <w:color w:val="000000"/>
        </w:rPr>
        <w:t>dla lokali usługowych</w:t>
      </w:r>
      <w:r w:rsidR="00563137" w:rsidRPr="009071B1">
        <w:rPr>
          <w:rFonts w:ascii="Arial" w:hAnsi="Arial" w:cs="Arial"/>
          <w:color w:val="000000"/>
        </w:rPr>
        <w:t xml:space="preserve"> </w:t>
      </w:r>
      <w:r w:rsidR="002E03DA" w:rsidRPr="009071B1">
        <w:rPr>
          <w:rFonts w:ascii="Arial" w:hAnsi="Arial" w:cs="Arial"/>
          <w:color w:val="000000"/>
        </w:rPr>
        <w:t xml:space="preserve">w nowej zabudowie, nie będących </w:t>
      </w:r>
      <w:r w:rsidR="002E03DA" w:rsidRPr="00563137">
        <w:rPr>
          <w:rFonts w:ascii="Arial" w:hAnsi="Arial" w:cs="Arial"/>
          <w:color w:val="000000"/>
        </w:rPr>
        <w:t>części</w:t>
      </w:r>
      <w:r w:rsidR="002E03DA">
        <w:rPr>
          <w:rFonts w:ascii="Arial" w:hAnsi="Arial" w:cs="Arial"/>
          <w:color w:val="000000"/>
        </w:rPr>
        <w:t>ą</w:t>
      </w:r>
      <w:r w:rsidR="002E03DA" w:rsidRPr="00563137">
        <w:rPr>
          <w:rFonts w:ascii="Arial" w:hAnsi="Arial" w:cs="Arial"/>
          <w:color w:val="000000"/>
        </w:rPr>
        <w:t xml:space="preserve"> hotelow</w:t>
      </w:r>
      <w:r w:rsidR="002E03DA">
        <w:rPr>
          <w:rFonts w:ascii="Arial" w:hAnsi="Arial" w:cs="Arial"/>
          <w:color w:val="000000"/>
        </w:rPr>
        <w:t>ą,</w:t>
      </w:r>
      <w:r w:rsidR="002E03DA" w:rsidRPr="00563137">
        <w:rPr>
          <w:rFonts w:ascii="Arial" w:hAnsi="Arial" w:cs="Arial"/>
          <w:color w:val="000000"/>
        </w:rPr>
        <w:t xml:space="preserve"> </w:t>
      </w:r>
      <w:r w:rsidR="002E03DA" w:rsidRPr="009071B1">
        <w:rPr>
          <w:rFonts w:ascii="Arial" w:hAnsi="Arial" w:cs="Arial"/>
          <w:color w:val="000000"/>
        </w:rPr>
        <w:t xml:space="preserve">należy przyjąć co najmniej 2 miejsca na </w:t>
      </w:r>
      <w:proofErr w:type="spellStart"/>
      <w:r w:rsidR="002E03DA" w:rsidRPr="009071B1">
        <w:rPr>
          <w:rFonts w:ascii="Arial" w:hAnsi="Arial" w:cs="Arial"/>
          <w:color w:val="000000"/>
        </w:rPr>
        <w:t>100m2</w:t>
      </w:r>
      <w:proofErr w:type="spellEnd"/>
      <w:r w:rsidR="002E03DA" w:rsidRPr="009071B1">
        <w:rPr>
          <w:rFonts w:ascii="Arial" w:hAnsi="Arial" w:cs="Arial"/>
          <w:color w:val="000000"/>
        </w:rPr>
        <w:t xml:space="preserve"> powierzchni użytkowej lokalu, ale nie mniej niż 1 miejsce na 1 lokal usługowy</w:t>
      </w:r>
      <w:r w:rsidR="001A5D78" w:rsidRPr="009071B1">
        <w:rPr>
          <w:rFonts w:ascii="Arial" w:hAnsi="Arial" w:cs="Arial"/>
          <w:color w:val="000000"/>
        </w:rPr>
        <w:t>,</w:t>
      </w:r>
    </w:p>
    <w:p w:rsidR="002E03DA" w:rsidRPr="009071B1" w:rsidRDefault="002E03DA" w:rsidP="00305D64">
      <w:pPr>
        <w:numPr>
          <w:ilvl w:val="0"/>
          <w:numId w:val="10"/>
        </w:numPr>
        <w:tabs>
          <w:tab w:val="left" w:pos="0"/>
          <w:tab w:val="left" w:pos="851"/>
        </w:tabs>
        <w:ind w:left="850" w:hanging="283"/>
        <w:jc w:val="both"/>
        <w:rPr>
          <w:rFonts w:ascii="Arial" w:hAnsi="Arial" w:cs="Arial"/>
          <w:color w:val="000000"/>
        </w:rPr>
      </w:pPr>
      <w:r w:rsidRPr="009071B1">
        <w:rPr>
          <w:rFonts w:ascii="Arial" w:hAnsi="Arial" w:cs="Arial"/>
          <w:color w:val="000000"/>
        </w:rPr>
        <w:t>dla przebudowywanej, rozbudowywanej lub nadbudowywanej zabudowy usługowej</w:t>
      </w:r>
      <w:r w:rsidRPr="002E03DA">
        <w:rPr>
          <w:rFonts w:ascii="Arial" w:hAnsi="Arial" w:cs="Arial"/>
          <w:color w:val="000000"/>
        </w:rPr>
        <w:t>, nie będąc</w:t>
      </w:r>
      <w:r>
        <w:rPr>
          <w:rFonts w:ascii="Arial" w:hAnsi="Arial" w:cs="Arial"/>
          <w:color w:val="000000"/>
        </w:rPr>
        <w:t>ej</w:t>
      </w:r>
      <w:r w:rsidRPr="002E03DA">
        <w:rPr>
          <w:rFonts w:ascii="Arial" w:hAnsi="Arial" w:cs="Arial"/>
          <w:color w:val="000000"/>
        </w:rPr>
        <w:t xml:space="preserve"> </w:t>
      </w:r>
      <w:r w:rsidRPr="00563137">
        <w:rPr>
          <w:rFonts w:ascii="Arial" w:hAnsi="Arial" w:cs="Arial"/>
          <w:color w:val="000000"/>
        </w:rPr>
        <w:t>części</w:t>
      </w:r>
      <w:r>
        <w:rPr>
          <w:rFonts w:ascii="Arial" w:hAnsi="Arial" w:cs="Arial"/>
          <w:color w:val="000000"/>
        </w:rPr>
        <w:t>ą</w:t>
      </w:r>
      <w:r w:rsidRPr="00563137">
        <w:rPr>
          <w:rFonts w:ascii="Arial" w:hAnsi="Arial" w:cs="Arial"/>
          <w:color w:val="000000"/>
        </w:rPr>
        <w:t xml:space="preserve"> hotelow</w:t>
      </w:r>
      <w:r>
        <w:rPr>
          <w:rFonts w:ascii="Arial" w:hAnsi="Arial" w:cs="Arial"/>
          <w:color w:val="000000"/>
        </w:rPr>
        <w:t>ą</w:t>
      </w:r>
      <w:r w:rsidRPr="009071B1">
        <w:rPr>
          <w:rFonts w:ascii="Arial" w:hAnsi="Arial" w:cs="Arial"/>
          <w:color w:val="000000"/>
        </w:rPr>
        <w:t xml:space="preserve">, należy przyjąć nie więcej niż 2 miejsca na </w:t>
      </w:r>
      <w:proofErr w:type="spellStart"/>
      <w:r w:rsidRPr="009071B1">
        <w:rPr>
          <w:rFonts w:ascii="Arial" w:hAnsi="Arial" w:cs="Arial"/>
          <w:color w:val="000000"/>
        </w:rPr>
        <w:t>100m2</w:t>
      </w:r>
      <w:proofErr w:type="spellEnd"/>
      <w:r w:rsidRPr="009071B1">
        <w:rPr>
          <w:rFonts w:ascii="Arial" w:hAnsi="Arial" w:cs="Arial"/>
          <w:color w:val="000000"/>
        </w:rPr>
        <w:t xml:space="preserve"> powierzchni użytkowej lokalu. Dopuszcza się odstąpienie od realizacji miejsc postojowych,</w:t>
      </w:r>
    </w:p>
    <w:p w:rsidR="002E03DA" w:rsidRPr="009071B1" w:rsidRDefault="002E03DA" w:rsidP="00305D64">
      <w:pPr>
        <w:numPr>
          <w:ilvl w:val="0"/>
          <w:numId w:val="10"/>
        </w:numPr>
        <w:tabs>
          <w:tab w:val="left" w:pos="0"/>
          <w:tab w:val="left" w:pos="851"/>
        </w:tabs>
        <w:ind w:left="850" w:hanging="283"/>
        <w:jc w:val="both"/>
        <w:rPr>
          <w:rFonts w:ascii="Arial" w:hAnsi="Arial" w:cs="Arial"/>
          <w:color w:val="000000"/>
        </w:rPr>
      </w:pPr>
      <w:r w:rsidRPr="009071B1">
        <w:rPr>
          <w:rFonts w:ascii="Arial" w:hAnsi="Arial" w:cs="Arial"/>
          <w:color w:val="000000"/>
        </w:rPr>
        <w:t xml:space="preserve">dla zabudowy, w której nastąpi zmiana sposobu użytkowania na zabudowę usługową, </w:t>
      </w:r>
      <w:r w:rsidRPr="002E03DA">
        <w:rPr>
          <w:rFonts w:ascii="Arial" w:hAnsi="Arial" w:cs="Arial"/>
          <w:color w:val="000000"/>
        </w:rPr>
        <w:t>nie będąc</w:t>
      </w:r>
      <w:r>
        <w:rPr>
          <w:rFonts w:ascii="Arial" w:hAnsi="Arial" w:cs="Arial"/>
          <w:color w:val="000000"/>
        </w:rPr>
        <w:t>ą</w:t>
      </w:r>
      <w:r w:rsidRPr="002E03DA">
        <w:rPr>
          <w:rFonts w:ascii="Arial" w:hAnsi="Arial" w:cs="Arial"/>
          <w:color w:val="000000"/>
        </w:rPr>
        <w:t xml:space="preserve"> </w:t>
      </w:r>
      <w:r w:rsidRPr="00563137">
        <w:rPr>
          <w:rFonts w:ascii="Arial" w:hAnsi="Arial" w:cs="Arial"/>
          <w:color w:val="000000"/>
        </w:rPr>
        <w:t>części</w:t>
      </w:r>
      <w:r>
        <w:rPr>
          <w:rFonts w:ascii="Arial" w:hAnsi="Arial" w:cs="Arial"/>
          <w:color w:val="000000"/>
        </w:rPr>
        <w:t>ą</w:t>
      </w:r>
      <w:r w:rsidRPr="00563137">
        <w:rPr>
          <w:rFonts w:ascii="Arial" w:hAnsi="Arial" w:cs="Arial"/>
          <w:color w:val="000000"/>
        </w:rPr>
        <w:t xml:space="preserve"> hotelow</w:t>
      </w:r>
      <w:r>
        <w:rPr>
          <w:rFonts w:ascii="Arial" w:hAnsi="Arial" w:cs="Arial"/>
          <w:color w:val="000000"/>
        </w:rPr>
        <w:t>ą,</w:t>
      </w:r>
      <w:r w:rsidRPr="00563137">
        <w:rPr>
          <w:rFonts w:ascii="Arial" w:hAnsi="Arial" w:cs="Arial"/>
          <w:color w:val="000000"/>
        </w:rPr>
        <w:t xml:space="preserve"> </w:t>
      </w:r>
      <w:r w:rsidRPr="009071B1">
        <w:rPr>
          <w:rFonts w:ascii="Arial" w:hAnsi="Arial" w:cs="Arial"/>
          <w:color w:val="000000"/>
        </w:rPr>
        <w:t xml:space="preserve">należy przyjąć nie więcej niż 2 miejsca na </w:t>
      </w:r>
      <w:proofErr w:type="spellStart"/>
      <w:r w:rsidRPr="009071B1">
        <w:rPr>
          <w:rFonts w:ascii="Arial" w:hAnsi="Arial" w:cs="Arial"/>
          <w:color w:val="000000"/>
        </w:rPr>
        <w:t>100m2</w:t>
      </w:r>
      <w:proofErr w:type="spellEnd"/>
      <w:r w:rsidRPr="009071B1">
        <w:rPr>
          <w:rFonts w:ascii="Arial" w:hAnsi="Arial" w:cs="Arial"/>
          <w:color w:val="000000"/>
        </w:rPr>
        <w:t xml:space="preserve"> powierzchni użytkowej lokalu. Dopuszcza się odstąpienie od realizacji miejsc postojowych,</w:t>
      </w:r>
    </w:p>
    <w:p w:rsidR="0011037C" w:rsidRPr="00563137" w:rsidRDefault="0011037C" w:rsidP="00305D64">
      <w:pPr>
        <w:numPr>
          <w:ilvl w:val="0"/>
          <w:numId w:val="10"/>
        </w:numPr>
        <w:tabs>
          <w:tab w:val="left" w:pos="0"/>
          <w:tab w:val="left" w:pos="851"/>
        </w:tabs>
        <w:ind w:left="850" w:hanging="283"/>
        <w:jc w:val="both"/>
        <w:rPr>
          <w:rFonts w:ascii="Arial" w:hAnsi="Arial" w:cs="Arial"/>
          <w:color w:val="000000"/>
        </w:rPr>
      </w:pPr>
      <w:bookmarkStart w:id="6" w:name="_Hlk520197723"/>
      <w:r w:rsidRPr="00563137">
        <w:rPr>
          <w:rFonts w:ascii="Arial" w:hAnsi="Arial" w:cs="Arial"/>
          <w:color w:val="000000"/>
        </w:rPr>
        <w:t>dla części hotelowej należy przyjąć nie mniej niż 1 miejsce parkingowe na 2 pokoje gościnne, pokoje hotelowe lub apartamenty,</w:t>
      </w:r>
      <w:bookmarkEnd w:id="6"/>
    </w:p>
    <w:p w:rsidR="0011037C" w:rsidRPr="00004BE0" w:rsidRDefault="0011037C" w:rsidP="00305D64">
      <w:pPr>
        <w:numPr>
          <w:ilvl w:val="0"/>
          <w:numId w:val="10"/>
        </w:numPr>
        <w:tabs>
          <w:tab w:val="left" w:pos="0"/>
          <w:tab w:val="left" w:pos="851"/>
        </w:tabs>
        <w:ind w:left="850" w:hanging="283"/>
        <w:jc w:val="both"/>
        <w:rPr>
          <w:rFonts w:ascii="Arial" w:hAnsi="Arial" w:cs="Arial"/>
          <w:color w:val="000000"/>
        </w:rPr>
      </w:pPr>
      <w:r w:rsidRPr="00004BE0">
        <w:rPr>
          <w:rFonts w:ascii="Arial" w:hAnsi="Arial" w:cs="Arial"/>
          <w:color w:val="000000"/>
        </w:rPr>
        <w:t>dla zabudowy mieszkaniowej jednorodzinnej</w:t>
      </w:r>
      <w:r w:rsidR="001C6AA1" w:rsidRPr="00004BE0">
        <w:rPr>
          <w:rFonts w:ascii="Arial" w:hAnsi="Arial" w:cs="Arial"/>
          <w:color w:val="000000"/>
        </w:rPr>
        <w:t xml:space="preserve"> i wielorodzinnej</w:t>
      </w:r>
      <w:r w:rsidRPr="00004BE0">
        <w:rPr>
          <w:rFonts w:ascii="Arial" w:hAnsi="Arial" w:cs="Arial"/>
          <w:color w:val="000000"/>
        </w:rPr>
        <w:t xml:space="preserve"> należy przyjąć nie mniej niż 1 miejsce na 1 lokal mieszkalny,</w:t>
      </w:r>
    </w:p>
    <w:p w:rsidR="0011037C" w:rsidRPr="00004BE0" w:rsidRDefault="0011037C" w:rsidP="00305D64">
      <w:pPr>
        <w:numPr>
          <w:ilvl w:val="0"/>
          <w:numId w:val="10"/>
        </w:numPr>
        <w:tabs>
          <w:tab w:val="left" w:pos="0"/>
          <w:tab w:val="left" w:pos="851"/>
        </w:tabs>
        <w:ind w:left="850" w:hanging="283"/>
        <w:jc w:val="both"/>
        <w:rPr>
          <w:rFonts w:ascii="Arial" w:hAnsi="Arial" w:cs="Arial"/>
          <w:color w:val="000000"/>
        </w:rPr>
      </w:pPr>
      <w:r w:rsidRPr="00004BE0">
        <w:rPr>
          <w:rFonts w:ascii="Arial" w:hAnsi="Arial" w:cs="Arial"/>
          <w:color w:val="000000"/>
        </w:rPr>
        <w:t xml:space="preserve">jednocześnie należy przyjąć nie mniej niż 1 miejsce przeznaczone na parkowanie pojazdów zaopatrzonych w kartę </w:t>
      </w:r>
      <w:proofErr w:type="gramStart"/>
      <w:r w:rsidRPr="00004BE0">
        <w:rPr>
          <w:rFonts w:ascii="Arial" w:hAnsi="Arial" w:cs="Arial"/>
          <w:color w:val="000000"/>
        </w:rPr>
        <w:t>parkingową</w:t>
      </w:r>
      <w:proofErr w:type="gramEnd"/>
      <w:r w:rsidRPr="00004BE0">
        <w:rPr>
          <w:rFonts w:ascii="Arial" w:hAnsi="Arial" w:cs="Arial"/>
          <w:color w:val="000000"/>
        </w:rPr>
        <w:t xml:space="preserve"> jeśli liczba miejsc wynosi 6-15, 2 miejsca jeśli liczba miejsc wynosi 16-40, 3 miejsca jeśli liczba miejsc wynosi 41-100, 4% ogólnej liczby miejsc jeśli ogólna liczba miejsc wynosi więcej niż 100,</w:t>
      </w:r>
    </w:p>
    <w:p w:rsidR="0011037C" w:rsidRPr="00004BE0" w:rsidRDefault="0011037C" w:rsidP="00305D64">
      <w:pPr>
        <w:numPr>
          <w:ilvl w:val="0"/>
          <w:numId w:val="10"/>
        </w:numPr>
        <w:tabs>
          <w:tab w:val="left" w:pos="0"/>
          <w:tab w:val="left" w:pos="851"/>
        </w:tabs>
        <w:ind w:left="850" w:hanging="283"/>
        <w:jc w:val="both"/>
        <w:rPr>
          <w:rFonts w:ascii="Arial" w:hAnsi="Arial" w:cs="Arial"/>
          <w:color w:val="000000"/>
        </w:rPr>
      </w:pPr>
      <w:r w:rsidRPr="00004BE0">
        <w:rPr>
          <w:rFonts w:ascii="Arial" w:hAnsi="Arial" w:cs="Arial"/>
          <w:color w:val="000000"/>
        </w:rPr>
        <w:t>przez miejsce postojowe należy rozumieć miejsce na samochód wydzielone na terenie nieruchomości, w budynku (np. w formie garażu wolno stojącego, garażu wbudowanego lub przybudowanego do budynku) lub pod wiatą</w:t>
      </w:r>
      <w:r w:rsidR="002E03DA">
        <w:rPr>
          <w:rFonts w:ascii="Arial" w:hAnsi="Arial" w:cs="Arial"/>
          <w:color w:val="000000"/>
        </w:rPr>
        <w:t>.</w:t>
      </w:r>
    </w:p>
    <w:p w:rsidR="0011037C" w:rsidRPr="00004BE0" w:rsidRDefault="0011037C" w:rsidP="0011037C">
      <w:pPr>
        <w:pStyle w:val="Tekstpodstawowy2"/>
        <w:ind w:left="284" w:hanging="284"/>
        <w:rPr>
          <w:color w:val="000000"/>
        </w:rPr>
      </w:pPr>
    </w:p>
    <w:p w:rsidR="0011037C" w:rsidRPr="00004BE0" w:rsidRDefault="0011037C" w:rsidP="0011037C">
      <w:pPr>
        <w:pStyle w:val="Tekstpodstawowy2"/>
        <w:ind w:left="284" w:hanging="284"/>
        <w:rPr>
          <w:color w:val="000000"/>
        </w:rPr>
      </w:pPr>
      <w:r w:rsidRPr="00004BE0">
        <w:rPr>
          <w:color w:val="000000"/>
        </w:rPr>
        <w:t>6. Ustalenia w zakresie zasad i warunków podziału nieruchomości dla całego obszaru planu:</w:t>
      </w:r>
    </w:p>
    <w:p w:rsidR="0011037C" w:rsidRPr="00004BE0" w:rsidRDefault="0011037C" w:rsidP="00305D64">
      <w:pPr>
        <w:pStyle w:val="Tekstpodstawowy2"/>
        <w:widowControl w:val="0"/>
        <w:numPr>
          <w:ilvl w:val="0"/>
          <w:numId w:val="13"/>
        </w:numPr>
        <w:tabs>
          <w:tab w:val="left" w:pos="567"/>
        </w:tabs>
        <w:ind w:left="567" w:hanging="283"/>
        <w:rPr>
          <w:color w:val="000000"/>
        </w:rPr>
      </w:pPr>
      <w:r w:rsidRPr="00004BE0">
        <w:rPr>
          <w:color w:val="000000"/>
        </w:rPr>
        <w:t>ustala się zasady i warunki podziału nieruchomości zgodnie z przepisami odrębnymi</w:t>
      </w:r>
      <w:r w:rsidR="001A5D78">
        <w:rPr>
          <w:color w:val="000000"/>
        </w:rPr>
        <w:t>;</w:t>
      </w:r>
    </w:p>
    <w:p w:rsidR="0011037C" w:rsidRPr="00004BE0" w:rsidRDefault="0011037C" w:rsidP="00305D64">
      <w:pPr>
        <w:pStyle w:val="Tekstpodstawowy2"/>
        <w:widowControl w:val="0"/>
        <w:numPr>
          <w:ilvl w:val="0"/>
          <w:numId w:val="13"/>
        </w:numPr>
        <w:tabs>
          <w:tab w:val="left" w:pos="567"/>
        </w:tabs>
        <w:ind w:left="567" w:hanging="283"/>
        <w:rPr>
          <w:color w:val="000000"/>
        </w:rPr>
      </w:pPr>
      <w:r w:rsidRPr="00004BE0">
        <w:rPr>
          <w:color w:val="000000"/>
        </w:rPr>
        <w:t>dopuszcza się łączenie nieruchomości zgodnie z przepisami odrębnymi.</w:t>
      </w:r>
    </w:p>
    <w:p w:rsidR="0011037C" w:rsidRPr="00004BE0" w:rsidRDefault="0011037C" w:rsidP="0011037C">
      <w:pPr>
        <w:pStyle w:val="Tekstpodstawowy2"/>
        <w:rPr>
          <w:color w:val="000000"/>
        </w:rPr>
      </w:pPr>
    </w:p>
    <w:p w:rsidR="0011037C" w:rsidRPr="00004BE0" w:rsidRDefault="0011037C" w:rsidP="0011037C">
      <w:pPr>
        <w:pStyle w:val="Tekstpodstawowy2"/>
        <w:ind w:left="284" w:hanging="284"/>
        <w:rPr>
          <w:color w:val="000000"/>
        </w:rPr>
      </w:pPr>
      <w:r w:rsidRPr="00004BE0">
        <w:rPr>
          <w:color w:val="000000"/>
        </w:rPr>
        <w:t>7. Ustalenia w zakresie zasad i warunków scalania i podziału nieruchomości dla całego obszaru planu:</w:t>
      </w:r>
    </w:p>
    <w:p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dowolną wielkość nowej działki</w:t>
      </w:r>
      <w:r w:rsidR="001A5D78">
        <w:rPr>
          <w:color w:val="000000"/>
        </w:rPr>
        <w:t>;</w:t>
      </w:r>
    </w:p>
    <w:p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 xml:space="preserve">ustala się minimalną szerokość frontu działki nie mniejszą niż </w:t>
      </w:r>
      <w:proofErr w:type="spellStart"/>
      <w:r w:rsidRPr="00004BE0">
        <w:rPr>
          <w:color w:val="000000"/>
        </w:rPr>
        <w:t>4m</w:t>
      </w:r>
      <w:proofErr w:type="spellEnd"/>
      <w:r w:rsidR="001A5D78">
        <w:rPr>
          <w:color w:val="000000"/>
        </w:rPr>
        <w:t>;</w:t>
      </w:r>
    </w:p>
    <w:p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dowolną maksymalną szerokość frontu działki</w:t>
      </w:r>
      <w:r w:rsidR="001A5D78">
        <w:rPr>
          <w:color w:val="000000"/>
        </w:rPr>
        <w:t>;</w:t>
      </w:r>
    </w:p>
    <w:p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kąt położenia granic działek w stosunku do pasa drogowego nie mniejszy niż 30º i nie większy niż 150º.</w:t>
      </w:r>
    </w:p>
    <w:p w:rsidR="0011037C" w:rsidRPr="00004BE0" w:rsidRDefault="0011037C" w:rsidP="0011037C">
      <w:pPr>
        <w:pStyle w:val="Tekstpodstawowy2"/>
        <w:widowControl w:val="0"/>
        <w:rPr>
          <w:color w:val="000000"/>
        </w:rPr>
      </w:pPr>
    </w:p>
    <w:p w:rsidR="0011037C" w:rsidRPr="00004BE0" w:rsidRDefault="0011037C" w:rsidP="0011037C">
      <w:pPr>
        <w:pStyle w:val="Tekstpodstawowy2"/>
        <w:widowControl w:val="0"/>
        <w:rPr>
          <w:color w:val="000000"/>
        </w:rPr>
      </w:pPr>
      <w:r w:rsidRPr="00004BE0">
        <w:rPr>
          <w:color w:val="000000"/>
        </w:rPr>
        <w:t>8. Ustalenia i zalecenia w zakresie ochrony środowiska dla całego obszaru planu:</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tereny znajdują się w granicach Nadmorskiego Parku Krajobrazowego</w:t>
      </w:r>
      <w:r w:rsidR="00881355" w:rsidRPr="00004BE0">
        <w:rPr>
          <w:color w:val="000000"/>
        </w:rPr>
        <w:t>, w którym o</w:t>
      </w:r>
      <w:r w:rsidRPr="00004BE0">
        <w:rPr>
          <w:color w:val="000000"/>
        </w:rPr>
        <w:t>bowiązują</w:t>
      </w:r>
      <w:r w:rsidR="00881355" w:rsidRPr="00004BE0">
        <w:rPr>
          <w:color w:val="000000"/>
        </w:rPr>
        <w:t xml:space="preserve"> </w:t>
      </w:r>
      <w:r w:rsidRPr="00004BE0">
        <w:rPr>
          <w:color w:val="000000"/>
        </w:rPr>
        <w:t>przepis</w:t>
      </w:r>
      <w:r w:rsidR="00881355" w:rsidRPr="00004BE0">
        <w:rPr>
          <w:color w:val="000000"/>
        </w:rPr>
        <w:t>y</w:t>
      </w:r>
      <w:r w:rsidRPr="00004BE0">
        <w:rPr>
          <w:color w:val="000000"/>
        </w:rPr>
        <w:t xml:space="preserve"> odrębn</w:t>
      </w:r>
      <w:r w:rsidR="00881355" w:rsidRPr="00004BE0">
        <w:rPr>
          <w:color w:val="000000"/>
        </w:rPr>
        <w:t>e</w:t>
      </w:r>
      <w:r w:rsidR="001A5D78">
        <w:rPr>
          <w:color w:val="000000"/>
        </w:rPr>
        <w:t>;</w:t>
      </w:r>
    </w:p>
    <w:p w:rsidR="00881355" w:rsidRPr="00004BE0" w:rsidRDefault="00881355" w:rsidP="0011037C">
      <w:pPr>
        <w:pStyle w:val="Tekstpodstawowy2"/>
        <w:widowControl w:val="0"/>
        <w:numPr>
          <w:ilvl w:val="0"/>
          <w:numId w:val="5"/>
        </w:numPr>
        <w:tabs>
          <w:tab w:val="clear" w:pos="720"/>
          <w:tab w:val="num" w:pos="567"/>
        </w:tabs>
        <w:ind w:left="567" w:hanging="283"/>
        <w:rPr>
          <w:color w:val="000000"/>
        </w:rPr>
      </w:pPr>
      <w:r w:rsidRPr="00004BE0">
        <w:rPr>
          <w:color w:val="000000"/>
        </w:rPr>
        <w:t xml:space="preserve">tereny znajdują się w granicach Obszaru Natura 2000 „Zatoka Pucka i Półwysep Helski” </w:t>
      </w:r>
      <w:proofErr w:type="spellStart"/>
      <w:r w:rsidRPr="00004BE0">
        <w:rPr>
          <w:color w:val="000000"/>
        </w:rPr>
        <w:t>PLH</w:t>
      </w:r>
      <w:proofErr w:type="spellEnd"/>
      <w:r w:rsidRPr="00004BE0">
        <w:rPr>
          <w:color w:val="000000"/>
        </w:rPr>
        <w:t xml:space="preserve"> 220032, w którym obowiązują przepisy odrębne. Realizacja inwestycji nie może w żaden sposób pogorszyć stanu siedlisk gatunków obszarów Natura 2000. Na etapie projektowania i realizacji należy zapewnić warunki niezbędne do ochrony siedlisk przyrodniczych oraz siedlisk gatunków tego obszaru</w:t>
      </w:r>
      <w:r w:rsidR="001A5D78">
        <w:rPr>
          <w:color w:val="000000"/>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nasadzane gatunki roślin winny być adekwatne geograficznie i siedliskowo</w:t>
      </w:r>
      <w:r w:rsidR="009B7D1D" w:rsidRPr="00004BE0">
        <w:rPr>
          <w:color w:val="000000"/>
        </w:rPr>
        <w:t xml:space="preserve">. W przypadku odtwarzania </w:t>
      </w:r>
      <w:proofErr w:type="spellStart"/>
      <w:r w:rsidR="009B7D1D" w:rsidRPr="00004BE0">
        <w:rPr>
          <w:color w:val="000000"/>
        </w:rPr>
        <w:t>nasadzeń</w:t>
      </w:r>
      <w:proofErr w:type="spellEnd"/>
      <w:r w:rsidR="009B7D1D" w:rsidRPr="00004BE0">
        <w:rPr>
          <w:color w:val="000000"/>
        </w:rPr>
        <w:t xml:space="preserve"> zieleni wysokiej obowiązuje nasadzanie wyłącznie sosną „helską”</w:t>
      </w:r>
      <w:r w:rsidR="001A5D78">
        <w:rPr>
          <w:color w:val="000000"/>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należy zapewnić spójny system gospodarki wodami gruntowymi i powierzchniowymi</w:t>
      </w:r>
      <w:r w:rsidR="001A5D78">
        <w:rPr>
          <w:color w:val="000000"/>
          <w:lang w:eastAsia="ar-SA"/>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należy zabezpieczyć odpływ wód opadowych w sposób chroniący teren przed erozją wodną oraz przed zaleganiem wód opadowych</w:t>
      </w:r>
      <w:r w:rsidR="001A5D78">
        <w:rPr>
          <w:color w:val="000000"/>
          <w:lang w:eastAsia="ar-SA"/>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wody opadowe i roztopowe, pochodzące z powierzchni utwardzonych, dróg i parkingów, przed odprowadzeniem do gruntu muszą być podczyszczone w stopniu zapewniającym spełnienie wymagań określonych w przepisach</w:t>
      </w:r>
      <w:r w:rsidR="001A5D78">
        <w:rPr>
          <w:color w:val="000000"/>
          <w:lang w:eastAsia="ar-SA"/>
        </w:rPr>
        <w:t xml:space="preserve"> odrębnych;</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 xml:space="preserve">projektowane użytkowanie i zagospodarowanie terenu nie </w:t>
      </w:r>
      <w:proofErr w:type="gramStart"/>
      <w:r w:rsidRPr="00004BE0">
        <w:rPr>
          <w:color w:val="000000"/>
        </w:rPr>
        <w:t>może</w:t>
      </w:r>
      <w:proofErr w:type="gramEnd"/>
      <w:r w:rsidRPr="00004BE0">
        <w:rPr>
          <w:color w:val="000000"/>
        </w:rPr>
        <w:t xml:space="preserve"> stanowić źródła zanieczyszczeń dla środowiska gruntowo – wodnego. Należy zastosować takie rozwiązania techniczne, technologiczne i organizacyjne, aby przeciwdziałać zagrożeniom środowiskowym z racji dopuszczonej funkcji</w:t>
      </w:r>
      <w:r w:rsidR="001A5D78">
        <w:rPr>
          <w:color w:val="000000"/>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wszelkie prace budowlane należy tak prowadzić, aby minimalizować ujemne skutki realizacji inwestycji. Należy stosować odpowiednią technologię i organizację prac. Uciążliwość inwestycji mogących znacząco oddziaływać na środowisko w rozumieniu przepisów o ochronie środowiska należy minimalizować w sposób określony w przepisach o ochronie środowiska</w:t>
      </w:r>
      <w:r w:rsidR="001A5D78">
        <w:rPr>
          <w:color w:val="000000"/>
          <w:lang w:eastAsia="ar-SA"/>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zasięg uciążliwości dla środowiska prowadzonej działalności usługowej lub zastosowanych technologii winien być bezwzględnie ograniczony do granic obszaru, do którego inwestor posiada tytuł prawny a znajdujące się na tym terenie budynki i pomieszczenia przeznaczone na pobyt ludzi winny być wyposażone w techniczne środki ochrony przed tymi uciążliwościami</w:t>
      </w:r>
      <w:r w:rsidR="001A5D78">
        <w:rPr>
          <w:color w:val="000000"/>
          <w:lang w:eastAsia="ar-SA"/>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obowiązuje ochrona siedlisk i stanowisk ochronnych gatunków, zgodnie z obowiązującymi przepisami w zakresie ochrony gatunkowej, tj. dziko występujących roślin objętych ochroną, dziko występujących zwierząt objętych ochroną i dziko występujących grzybów objętych ochroną</w:t>
      </w:r>
      <w:r w:rsidR="001A5D78">
        <w:rPr>
          <w:color w:val="000000"/>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na terenie zabudowy mieszkaniowej jednorodzinnej</w:t>
      </w:r>
      <w:r w:rsidR="00E15BE6" w:rsidRPr="00004BE0">
        <w:rPr>
          <w:color w:val="000000"/>
        </w:rPr>
        <w:t>, zabudowy mieszkaniowej wielorodzinnej l</w:t>
      </w:r>
      <w:r w:rsidRPr="00004BE0">
        <w:rPr>
          <w:color w:val="000000"/>
        </w:rPr>
        <w:t>ub zabudowy usługowej obowiązuje poziom hałasu w środowisku jak dla danego rodzaju terenu określonego w przepisach odrębnych</w:t>
      </w:r>
      <w:r w:rsidR="001A5D78">
        <w:rPr>
          <w:color w:val="000000"/>
        </w:rPr>
        <w:t>;</w:t>
      </w:r>
    </w:p>
    <w:p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ze względu na złe warunki gruntowo – wodne na obszarze objętym planem realizację obiektów kubaturowych należy poprzedzić szczegółowym rozpoznaniem budowy geologicznej i ustaleniem kategorii geotechnicznej warunków ich posadowienia. Powyższe badania powinny być wykonane zgodnie z odrębnymi przepisami. W przypadku konieczności wzmocnienia podłoża gruntowego, rozwiązania techniczne należy przedstawić w projekcie budowlanym</w:t>
      </w:r>
      <w:r w:rsidR="001A5D78">
        <w:rPr>
          <w:color w:val="000000"/>
        </w:rPr>
        <w:t>;</w:t>
      </w:r>
    </w:p>
    <w:p w:rsidR="0011037C" w:rsidRPr="006002FE" w:rsidRDefault="001C6AA1" w:rsidP="0011037C">
      <w:pPr>
        <w:pStyle w:val="Tekstpodstawowy2"/>
        <w:widowControl w:val="0"/>
        <w:numPr>
          <w:ilvl w:val="0"/>
          <w:numId w:val="5"/>
        </w:numPr>
        <w:tabs>
          <w:tab w:val="clear" w:pos="720"/>
          <w:tab w:val="num" w:pos="567"/>
        </w:tabs>
        <w:ind w:left="567" w:hanging="283"/>
        <w:rPr>
          <w:color w:val="000000"/>
        </w:rPr>
      </w:pPr>
      <w:r w:rsidRPr="006002FE">
        <w:rPr>
          <w:color w:val="000000"/>
        </w:rPr>
        <w:t>fragment drogi</w:t>
      </w:r>
      <w:r w:rsidR="0011037C" w:rsidRPr="006002FE">
        <w:rPr>
          <w:color w:val="000000"/>
        </w:rPr>
        <w:t xml:space="preserve"> </w:t>
      </w:r>
      <w:proofErr w:type="spellStart"/>
      <w:r w:rsidRPr="006002FE">
        <w:rPr>
          <w:color w:val="000000"/>
        </w:rPr>
        <w:t>0</w:t>
      </w:r>
      <w:r w:rsidR="008772D7" w:rsidRPr="006002FE">
        <w:rPr>
          <w:color w:val="000000"/>
        </w:rPr>
        <w:t>7</w:t>
      </w:r>
      <w:r w:rsidRPr="006002FE">
        <w:rPr>
          <w:color w:val="000000"/>
        </w:rPr>
        <w:t>KD</w:t>
      </w:r>
      <w:r w:rsidR="008772D7" w:rsidRPr="006002FE">
        <w:rPr>
          <w:color w:val="000000"/>
        </w:rPr>
        <w:t>D</w:t>
      </w:r>
      <w:proofErr w:type="spellEnd"/>
      <w:r w:rsidR="0011037C" w:rsidRPr="006002FE">
        <w:rPr>
          <w:color w:val="000000"/>
        </w:rPr>
        <w:t xml:space="preserve"> położony jest na obszarze szczególnego zagrożenia powodzią (prawdopodobieństwo wystąpienia powodzi raz na 100 lat), na którym obowiązują ograniczenia i zakazy wynikające z przepisów prawa wodnego. W przypadku przebudowy istniejąc</w:t>
      </w:r>
      <w:r w:rsidRPr="006002FE">
        <w:rPr>
          <w:color w:val="000000"/>
        </w:rPr>
        <w:t>ej</w:t>
      </w:r>
      <w:r w:rsidR="0011037C" w:rsidRPr="006002FE">
        <w:rPr>
          <w:color w:val="000000"/>
        </w:rPr>
        <w:t xml:space="preserve"> </w:t>
      </w:r>
      <w:r w:rsidRPr="006002FE">
        <w:rPr>
          <w:color w:val="000000"/>
        </w:rPr>
        <w:t>drogi</w:t>
      </w:r>
      <w:r w:rsidR="0011037C" w:rsidRPr="006002FE">
        <w:rPr>
          <w:color w:val="000000"/>
        </w:rPr>
        <w:t xml:space="preserve"> należy wprowadzić rozwiązania techniczne zabezpieczające j</w:t>
      </w:r>
      <w:r w:rsidRPr="006002FE">
        <w:rPr>
          <w:color w:val="000000"/>
        </w:rPr>
        <w:t>ą</w:t>
      </w:r>
      <w:r w:rsidR="0011037C" w:rsidRPr="006002FE">
        <w:rPr>
          <w:color w:val="000000"/>
        </w:rPr>
        <w:t xml:space="preserve"> przed powodzią</w:t>
      </w:r>
      <w:r w:rsidR="001A5D78" w:rsidRPr="006002FE">
        <w:rPr>
          <w:color w:val="000000"/>
        </w:rPr>
        <w:t>;</w:t>
      </w:r>
    </w:p>
    <w:p w:rsidR="0011037C" w:rsidRPr="006002FE" w:rsidRDefault="001C6AA1" w:rsidP="0011037C">
      <w:pPr>
        <w:pStyle w:val="Tekstpodstawowy2"/>
        <w:widowControl w:val="0"/>
        <w:numPr>
          <w:ilvl w:val="0"/>
          <w:numId w:val="5"/>
        </w:numPr>
        <w:tabs>
          <w:tab w:val="clear" w:pos="720"/>
          <w:tab w:val="num" w:pos="567"/>
        </w:tabs>
        <w:ind w:left="567" w:hanging="283"/>
        <w:rPr>
          <w:color w:val="000000"/>
        </w:rPr>
      </w:pPr>
      <w:r w:rsidRPr="006002FE">
        <w:rPr>
          <w:color w:val="000000"/>
        </w:rPr>
        <w:t xml:space="preserve">fragmenty </w:t>
      </w:r>
      <w:r w:rsidR="0011037C" w:rsidRPr="006002FE">
        <w:rPr>
          <w:color w:val="000000"/>
        </w:rPr>
        <w:t>teren</w:t>
      </w:r>
      <w:r w:rsidRPr="006002FE">
        <w:rPr>
          <w:color w:val="000000"/>
        </w:rPr>
        <w:t xml:space="preserve">ów </w:t>
      </w:r>
      <w:proofErr w:type="spellStart"/>
      <w:r w:rsidR="00884C1A">
        <w:rPr>
          <w:color w:val="000000"/>
        </w:rPr>
        <w:t>15</w:t>
      </w:r>
      <w:proofErr w:type="gramStart"/>
      <w:r w:rsidR="00884C1A">
        <w:rPr>
          <w:color w:val="000000"/>
        </w:rPr>
        <w:t>MN,U</w:t>
      </w:r>
      <w:proofErr w:type="spellEnd"/>
      <w:proofErr w:type="gramEnd"/>
      <w:r w:rsidR="000E7897" w:rsidRPr="006002FE">
        <w:rPr>
          <w:color w:val="000000"/>
        </w:rPr>
        <w:t>,</w:t>
      </w:r>
      <w:r w:rsidRPr="006002FE">
        <w:rPr>
          <w:color w:val="000000"/>
        </w:rPr>
        <w:t xml:space="preserve"> </w:t>
      </w:r>
      <w:proofErr w:type="spellStart"/>
      <w:r w:rsidR="00884C1A">
        <w:rPr>
          <w:color w:val="000000"/>
        </w:rPr>
        <w:t>17MN,U</w:t>
      </w:r>
      <w:proofErr w:type="spellEnd"/>
      <w:r w:rsidR="000E7897" w:rsidRPr="006002FE">
        <w:rPr>
          <w:color w:val="000000"/>
        </w:rPr>
        <w:t xml:space="preserve"> i </w:t>
      </w:r>
      <w:proofErr w:type="spellStart"/>
      <w:r w:rsidR="00884C1A">
        <w:rPr>
          <w:color w:val="000000"/>
        </w:rPr>
        <w:t>18ZP</w:t>
      </w:r>
      <w:proofErr w:type="spellEnd"/>
      <w:r w:rsidR="000E7897" w:rsidRPr="006002FE">
        <w:rPr>
          <w:color w:val="000000"/>
        </w:rPr>
        <w:t xml:space="preserve"> oraz</w:t>
      </w:r>
      <w:r w:rsidRPr="006002FE">
        <w:rPr>
          <w:color w:val="000000"/>
        </w:rPr>
        <w:t xml:space="preserve"> dróg </w:t>
      </w:r>
      <w:proofErr w:type="spellStart"/>
      <w:r w:rsidRPr="006002FE">
        <w:rPr>
          <w:color w:val="000000"/>
        </w:rPr>
        <w:t>07KD</w:t>
      </w:r>
      <w:r w:rsidR="008772D7" w:rsidRPr="006002FE">
        <w:rPr>
          <w:color w:val="000000"/>
        </w:rPr>
        <w:t>D</w:t>
      </w:r>
      <w:proofErr w:type="spellEnd"/>
      <w:r w:rsidR="008772D7" w:rsidRPr="006002FE">
        <w:rPr>
          <w:color w:val="000000"/>
        </w:rPr>
        <w:t xml:space="preserve"> i</w:t>
      </w:r>
      <w:r w:rsidRPr="006002FE">
        <w:rPr>
          <w:color w:val="000000"/>
        </w:rPr>
        <w:t xml:space="preserve"> </w:t>
      </w:r>
      <w:proofErr w:type="spellStart"/>
      <w:r w:rsidRPr="006002FE">
        <w:rPr>
          <w:color w:val="000000"/>
        </w:rPr>
        <w:t>08KD</w:t>
      </w:r>
      <w:r w:rsidR="008772D7" w:rsidRPr="006002FE">
        <w:rPr>
          <w:color w:val="000000"/>
        </w:rPr>
        <w:t>D</w:t>
      </w:r>
      <w:proofErr w:type="spellEnd"/>
      <w:r w:rsidR="0011037C" w:rsidRPr="006002FE">
        <w:rPr>
          <w:color w:val="000000"/>
        </w:rPr>
        <w:t xml:space="preserve"> położon</w:t>
      </w:r>
      <w:r w:rsidRPr="006002FE">
        <w:rPr>
          <w:color w:val="000000"/>
        </w:rPr>
        <w:t>e</w:t>
      </w:r>
      <w:r w:rsidR="0011037C" w:rsidRPr="006002FE">
        <w:rPr>
          <w:color w:val="000000"/>
        </w:rPr>
        <w:t xml:space="preserve"> </w:t>
      </w:r>
      <w:r w:rsidRPr="006002FE">
        <w:rPr>
          <w:color w:val="000000"/>
        </w:rPr>
        <w:t>są</w:t>
      </w:r>
      <w:r w:rsidR="0011037C" w:rsidRPr="006002FE">
        <w:rPr>
          <w:color w:val="000000"/>
        </w:rPr>
        <w:t xml:space="preserve"> na obszarze niskiego zagrożenia powodzią (prawdopodobieństwo wystąpienia powodzi raz na 500 lat).</w:t>
      </w:r>
    </w:p>
    <w:p w:rsidR="00934F86" w:rsidRPr="00004BE0" w:rsidRDefault="00934F86" w:rsidP="00934F86">
      <w:pPr>
        <w:pStyle w:val="Tekstpodstawowy2"/>
        <w:widowControl w:val="0"/>
        <w:rPr>
          <w:color w:val="000000"/>
        </w:rPr>
      </w:pPr>
    </w:p>
    <w:p w:rsidR="00934F86" w:rsidRPr="00004BE0" w:rsidRDefault="00934F86" w:rsidP="00934F86">
      <w:pPr>
        <w:pStyle w:val="Tekstpodstawowy2"/>
        <w:widowControl w:val="0"/>
        <w:rPr>
          <w:color w:val="000000"/>
        </w:rPr>
      </w:pPr>
      <w:r w:rsidRPr="00004BE0">
        <w:rPr>
          <w:color w:val="000000"/>
        </w:rPr>
        <w:t xml:space="preserve">9. Ustalenia w zakresie ochrony pasa nadbrzeżnego, w tym pasa technicznego i pasa ochronnego brzegu morskiego: </w:t>
      </w:r>
    </w:p>
    <w:p w:rsidR="00934F86" w:rsidRPr="006002FE" w:rsidRDefault="00934F86" w:rsidP="00934F86">
      <w:pPr>
        <w:numPr>
          <w:ilvl w:val="0"/>
          <w:numId w:val="6"/>
        </w:numPr>
        <w:tabs>
          <w:tab w:val="clear" w:pos="720"/>
          <w:tab w:val="num" w:pos="567"/>
        </w:tabs>
        <w:ind w:left="567" w:hanging="283"/>
        <w:jc w:val="both"/>
        <w:rPr>
          <w:rFonts w:ascii="Arial" w:hAnsi="Arial" w:cs="Arial"/>
          <w:color w:val="000000"/>
        </w:rPr>
      </w:pPr>
      <w:r w:rsidRPr="006002FE">
        <w:rPr>
          <w:rFonts w:ascii="Arial" w:hAnsi="Arial" w:cs="Arial"/>
          <w:color w:val="000000"/>
        </w:rPr>
        <w:t xml:space="preserve">część planu (fragmenty terenów </w:t>
      </w:r>
      <w:proofErr w:type="spellStart"/>
      <w:r w:rsidR="00952956" w:rsidRPr="006002FE">
        <w:rPr>
          <w:rFonts w:ascii="Arial" w:hAnsi="Arial" w:cs="Arial"/>
          <w:color w:val="000000"/>
        </w:rPr>
        <w:t>2</w:t>
      </w:r>
      <w:r w:rsidR="00884C1A">
        <w:rPr>
          <w:rFonts w:ascii="Arial" w:hAnsi="Arial" w:cs="Arial"/>
          <w:color w:val="000000"/>
        </w:rPr>
        <w:t>1</w:t>
      </w:r>
      <w:r w:rsidR="00952956" w:rsidRPr="006002FE">
        <w:rPr>
          <w:rFonts w:ascii="Arial" w:hAnsi="Arial" w:cs="Arial"/>
          <w:color w:val="000000"/>
        </w:rPr>
        <w:t>ZP</w:t>
      </w:r>
      <w:proofErr w:type="spellEnd"/>
      <w:r w:rsidRPr="006002FE">
        <w:rPr>
          <w:rFonts w:ascii="Arial" w:hAnsi="Arial" w:cs="Arial"/>
          <w:color w:val="000000"/>
        </w:rPr>
        <w:t xml:space="preserve">, </w:t>
      </w:r>
      <w:proofErr w:type="spellStart"/>
      <w:r w:rsidR="00F37255">
        <w:rPr>
          <w:rFonts w:ascii="Arial" w:hAnsi="Arial" w:cs="Arial"/>
          <w:color w:val="000000"/>
        </w:rPr>
        <w:t>50ML</w:t>
      </w:r>
      <w:proofErr w:type="spellEnd"/>
      <w:r w:rsidR="000E7897" w:rsidRPr="006002FE">
        <w:rPr>
          <w:rFonts w:ascii="Arial" w:hAnsi="Arial" w:cs="Arial"/>
          <w:color w:val="000000"/>
        </w:rPr>
        <w:t xml:space="preserve">, </w:t>
      </w:r>
      <w:proofErr w:type="spellStart"/>
      <w:r w:rsidR="00F37255">
        <w:rPr>
          <w:rFonts w:ascii="Arial" w:hAnsi="Arial" w:cs="Arial"/>
          <w:color w:val="000000"/>
        </w:rPr>
        <w:t>51K</w:t>
      </w:r>
      <w:proofErr w:type="spellEnd"/>
      <w:r w:rsidRPr="006002FE">
        <w:rPr>
          <w:rFonts w:ascii="Arial" w:hAnsi="Arial" w:cs="Arial"/>
          <w:color w:val="000000"/>
        </w:rPr>
        <w:t xml:space="preserve"> i </w:t>
      </w:r>
      <w:proofErr w:type="spellStart"/>
      <w:r w:rsidR="00F37255">
        <w:rPr>
          <w:rFonts w:ascii="Arial" w:hAnsi="Arial" w:cs="Arial"/>
          <w:color w:val="000000"/>
        </w:rPr>
        <w:t>52U</w:t>
      </w:r>
      <w:proofErr w:type="spellEnd"/>
      <w:r w:rsidRPr="006002FE">
        <w:rPr>
          <w:rFonts w:ascii="Arial" w:hAnsi="Arial" w:cs="Arial"/>
          <w:color w:val="000000"/>
        </w:rPr>
        <w:t xml:space="preserve">, tereny </w:t>
      </w:r>
      <w:proofErr w:type="spellStart"/>
      <w:r w:rsidR="00884C1A">
        <w:rPr>
          <w:rFonts w:ascii="Arial" w:hAnsi="Arial" w:cs="Arial"/>
          <w:color w:val="000000"/>
        </w:rPr>
        <w:t>22</w:t>
      </w:r>
      <w:proofErr w:type="gramStart"/>
      <w:r w:rsidR="00884C1A">
        <w:rPr>
          <w:rFonts w:ascii="Arial" w:hAnsi="Arial" w:cs="Arial"/>
          <w:color w:val="000000"/>
        </w:rPr>
        <w:t>MN,U</w:t>
      </w:r>
      <w:proofErr w:type="spellEnd"/>
      <w:proofErr w:type="gramEnd"/>
      <w:r w:rsidRPr="006002FE">
        <w:rPr>
          <w:rFonts w:ascii="Arial" w:hAnsi="Arial" w:cs="Arial"/>
          <w:color w:val="000000"/>
        </w:rPr>
        <w:t xml:space="preserve">, </w:t>
      </w:r>
      <w:proofErr w:type="spellStart"/>
      <w:r w:rsidR="004C5D3A">
        <w:rPr>
          <w:rFonts w:ascii="Arial" w:hAnsi="Arial" w:cs="Arial"/>
          <w:color w:val="000000"/>
        </w:rPr>
        <w:t>27U</w:t>
      </w:r>
      <w:proofErr w:type="spellEnd"/>
      <w:r w:rsidRPr="006002FE">
        <w:rPr>
          <w:rFonts w:ascii="Arial" w:hAnsi="Arial" w:cs="Arial"/>
          <w:color w:val="000000"/>
        </w:rPr>
        <w:t>,</w:t>
      </w:r>
      <w:r w:rsidR="00CC383D" w:rsidRPr="006002FE">
        <w:rPr>
          <w:rFonts w:ascii="Arial" w:hAnsi="Arial" w:cs="Arial"/>
          <w:color w:val="000000"/>
        </w:rPr>
        <w:t xml:space="preserve"> </w:t>
      </w:r>
      <w:proofErr w:type="spellStart"/>
      <w:r w:rsidR="004C5D3A">
        <w:rPr>
          <w:rFonts w:ascii="Arial" w:hAnsi="Arial" w:cs="Arial"/>
          <w:color w:val="000000"/>
        </w:rPr>
        <w:t>33U</w:t>
      </w:r>
      <w:proofErr w:type="spellEnd"/>
      <w:r w:rsidR="00CC383D" w:rsidRPr="006002FE">
        <w:rPr>
          <w:rFonts w:ascii="Arial" w:hAnsi="Arial" w:cs="Arial"/>
          <w:color w:val="000000"/>
        </w:rPr>
        <w:t xml:space="preserve">, </w:t>
      </w:r>
      <w:proofErr w:type="spellStart"/>
      <w:r w:rsidR="004C5D3A">
        <w:rPr>
          <w:rFonts w:ascii="Arial" w:hAnsi="Arial" w:cs="Arial"/>
          <w:color w:val="000000"/>
        </w:rPr>
        <w:t>34E</w:t>
      </w:r>
      <w:proofErr w:type="spellEnd"/>
      <w:r w:rsidRPr="006002FE">
        <w:rPr>
          <w:rFonts w:ascii="Arial" w:hAnsi="Arial" w:cs="Arial"/>
          <w:color w:val="000000"/>
        </w:rPr>
        <w:t xml:space="preserve">, </w:t>
      </w:r>
      <w:proofErr w:type="spellStart"/>
      <w:r w:rsidR="00F37255">
        <w:rPr>
          <w:rFonts w:ascii="Arial" w:hAnsi="Arial" w:cs="Arial"/>
          <w:color w:val="000000"/>
        </w:rPr>
        <w:t>53MN,U</w:t>
      </w:r>
      <w:proofErr w:type="spellEnd"/>
      <w:r w:rsidR="00D55DCE" w:rsidRPr="006002FE">
        <w:rPr>
          <w:rFonts w:ascii="Arial" w:hAnsi="Arial" w:cs="Arial"/>
          <w:color w:val="000000"/>
        </w:rPr>
        <w:t xml:space="preserve">, </w:t>
      </w:r>
      <w:proofErr w:type="spellStart"/>
      <w:r w:rsidR="00F37255">
        <w:rPr>
          <w:rFonts w:ascii="Arial" w:hAnsi="Arial" w:cs="Arial"/>
          <w:color w:val="000000"/>
        </w:rPr>
        <w:t>54ZP</w:t>
      </w:r>
      <w:proofErr w:type="spellEnd"/>
      <w:r w:rsidR="000E7897" w:rsidRPr="006002FE">
        <w:rPr>
          <w:rFonts w:ascii="Arial" w:hAnsi="Arial" w:cs="Arial"/>
          <w:color w:val="000000"/>
        </w:rPr>
        <w:t xml:space="preserve"> i </w:t>
      </w:r>
      <w:proofErr w:type="spellStart"/>
      <w:r w:rsidR="00F37255">
        <w:rPr>
          <w:rFonts w:ascii="Arial" w:hAnsi="Arial" w:cs="Arial"/>
          <w:color w:val="000000"/>
        </w:rPr>
        <w:t>55U</w:t>
      </w:r>
      <w:proofErr w:type="spellEnd"/>
      <w:r w:rsidRPr="006002FE">
        <w:rPr>
          <w:rFonts w:ascii="Arial" w:hAnsi="Arial" w:cs="Arial"/>
          <w:color w:val="000000"/>
        </w:rPr>
        <w:t xml:space="preserve"> oraz fragmenty dróg </w:t>
      </w:r>
      <w:proofErr w:type="spellStart"/>
      <w:r w:rsidRPr="006002FE">
        <w:rPr>
          <w:rFonts w:ascii="Arial" w:hAnsi="Arial" w:cs="Arial"/>
          <w:color w:val="000000"/>
        </w:rPr>
        <w:t>0</w:t>
      </w:r>
      <w:r w:rsidR="008772D7" w:rsidRPr="006002FE">
        <w:rPr>
          <w:rFonts w:ascii="Arial" w:hAnsi="Arial" w:cs="Arial"/>
          <w:color w:val="000000"/>
        </w:rPr>
        <w:t>7</w:t>
      </w:r>
      <w:r w:rsidRPr="006002FE">
        <w:rPr>
          <w:rFonts w:ascii="Arial" w:hAnsi="Arial" w:cs="Arial"/>
          <w:color w:val="000000"/>
        </w:rPr>
        <w:t>KD</w:t>
      </w:r>
      <w:r w:rsidR="008772D7" w:rsidRPr="006002FE">
        <w:rPr>
          <w:rFonts w:ascii="Arial" w:hAnsi="Arial" w:cs="Arial"/>
          <w:color w:val="000000"/>
        </w:rPr>
        <w:t>D</w:t>
      </w:r>
      <w:proofErr w:type="spellEnd"/>
      <w:r w:rsidR="000E7897" w:rsidRPr="006002FE">
        <w:rPr>
          <w:rFonts w:ascii="Arial" w:hAnsi="Arial" w:cs="Arial"/>
          <w:color w:val="000000"/>
        </w:rPr>
        <w:t>,</w:t>
      </w:r>
      <w:r w:rsidRPr="006002FE">
        <w:rPr>
          <w:rFonts w:ascii="Arial" w:hAnsi="Arial" w:cs="Arial"/>
          <w:color w:val="000000"/>
        </w:rPr>
        <w:t xml:space="preserve"> </w:t>
      </w:r>
      <w:proofErr w:type="spellStart"/>
      <w:r w:rsidRPr="006002FE">
        <w:rPr>
          <w:rFonts w:ascii="Arial" w:hAnsi="Arial" w:cs="Arial"/>
          <w:color w:val="000000"/>
        </w:rPr>
        <w:t>0</w:t>
      </w:r>
      <w:r w:rsidR="008772D7" w:rsidRPr="006002FE">
        <w:rPr>
          <w:rFonts w:ascii="Arial" w:hAnsi="Arial" w:cs="Arial"/>
          <w:color w:val="000000"/>
        </w:rPr>
        <w:t>8</w:t>
      </w:r>
      <w:r w:rsidRPr="006002FE">
        <w:rPr>
          <w:rFonts w:ascii="Arial" w:hAnsi="Arial" w:cs="Arial"/>
          <w:color w:val="000000"/>
        </w:rPr>
        <w:t>KD</w:t>
      </w:r>
      <w:r w:rsidR="008772D7" w:rsidRPr="006002FE">
        <w:rPr>
          <w:rFonts w:ascii="Arial" w:hAnsi="Arial" w:cs="Arial"/>
          <w:color w:val="000000"/>
        </w:rPr>
        <w:t>D</w:t>
      </w:r>
      <w:proofErr w:type="spellEnd"/>
      <w:r w:rsidR="000E7897" w:rsidRPr="006002FE">
        <w:rPr>
          <w:rFonts w:ascii="Arial" w:hAnsi="Arial" w:cs="Arial"/>
          <w:color w:val="000000"/>
        </w:rPr>
        <w:t xml:space="preserve">, </w:t>
      </w:r>
      <w:proofErr w:type="spellStart"/>
      <w:r w:rsidR="000E7897" w:rsidRPr="006002FE">
        <w:rPr>
          <w:rFonts w:ascii="Arial" w:hAnsi="Arial" w:cs="Arial"/>
          <w:color w:val="000000"/>
        </w:rPr>
        <w:t>09KDD</w:t>
      </w:r>
      <w:proofErr w:type="spellEnd"/>
      <w:r w:rsidR="000E7897" w:rsidRPr="006002FE">
        <w:rPr>
          <w:rFonts w:ascii="Arial" w:hAnsi="Arial" w:cs="Arial"/>
          <w:color w:val="000000"/>
        </w:rPr>
        <w:t xml:space="preserve"> i </w:t>
      </w:r>
      <w:proofErr w:type="spellStart"/>
      <w:r w:rsidR="000E7897" w:rsidRPr="006002FE">
        <w:rPr>
          <w:rFonts w:ascii="Arial" w:hAnsi="Arial" w:cs="Arial"/>
          <w:color w:val="000000"/>
        </w:rPr>
        <w:t>010KDD</w:t>
      </w:r>
      <w:proofErr w:type="spellEnd"/>
      <w:r w:rsidRPr="006002FE">
        <w:rPr>
          <w:rFonts w:ascii="Arial" w:hAnsi="Arial" w:cs="Arial"/>
          <w:color w:val="000000"/>
        </w:rPr>
        <w:t>) znajduje się w pasie technicznym brzegu morskiego. Granice pasa technicznego wyznaczono na rysunku planu. Pas techniczny jest obszarem przeznaczonym do utrzymania brzegu w stanie zgodnym z wymogami bezpieczeństwa i ochrony środowiska. Pas techniczny może być wykorzystany do innych celów niż wymieniony powyżej za zgodą właściwego organu administracji morskiej, który określi warunki takiego wykorzystania na podstawie przepisów odrębnych. Ponadto pas techniczny stanowi obszar szczególnego zagrożenia powodzią, na którym zabrania się wykonywania robót oraz czynności utrudniających ochronę przed powodzią lub zwiększających zagrożenie powodziowe. Wartość wymaganego minimalnego poziomu bezpieczeństwa, zapewnianego na obszarze pasa technicznego, wynosi 100 lat. W związku z powyższym obowiązują na nim zakazy określone w przepisach odrębnych</w:t>
      </w:r>
      <w:r w:rsidR="001A5D78" w:rsidRPr="006002FE">
        <w:rPr>
          <w:rFonts w:ascii="Arial" w:hAnsi="Arial" w:cs="Arial"/>
          <w:color w:val="000000"/>
        </w:rPr>
        <w:t>;</w:t>
      </w:r>
    </w:p>
    <w:p w:rsidR="00934F86" w:rsidRPr="006002FE" w:rsidRDefault="00934F86" w:rsidP="00934F86">
      <w:pPr>
        <w:numPr>
          <w:ilvl w:val="0"/>
          <w:numId w:val="6"/>
        </w:numPr>
        <w:tabs>
          <w:tab w:val="clear" w:pos="720"/>
          <w:tab w:val="num" w:pos="567"/>
        </w:tabs>
        <w:ind w:left="567" w:hanging="283"/>
        <w:jc w:val="both"/>
        <w:rPr>
          <w:rFonts w:ascii="Arial" w:hAnsi="Arial" w:cs="Arial"/>
          <w:color w:val="000000"/>
        </w:rPr>
      </w:pPr>
      <w:r w:rsidRPr="006002FE">
        <w:rPr>
          <w:rFonts w:ascii="Arial" w:hAnsi="Arial" w:cs="Arial"/>
          <w:color w:val="000000"/>
        </w:rPr>
        <w:t xml:space="preserve">część planu (z wyłączeniem fragmentów terenów </w:t>
      </w:r>
      <w:proofErr w:type="spellStart"/>
      <w:r w:rsidR="006002FE" w:rsidRPr="006002FE">
        <w:rPr>
          <w:rFonts w:ascii="Arial" w:hAnsi="Arial" w:cs="Arial"/>
          <w:color w:val="000000"/>
        </w:rPr>
        <w:t>2</w:t>
      </w:r>
      <w:r w:rsidR="00884C1A">
        <w:rPr>
          <w:rFonts w:ascii="Arial" w:hAnsi="Arial" w:cs="Arial"/>
          <w:color w:val="000000"/>
        </w:rPr>
        <w:t>1</w:t>
      </w:r>
      <w:r w:rsidR="006002FE" w:rsidRPr="006002FE">
        <w:rPr>
          <w:rFonts w:ascii="Arial" w:hAnsi="Arial" w:cs="Arial"/>
          <w:color w:val="000000"/>
        </w:rPr>
        <w:t>ZP</w:t>
      </w:r>
      <w:proofErr w:type="spellEnd"/>
      <w:r w:rsidR="006002FE" w:rsidRPr="006002FE">
        <w:rPr>
          <w:rFonts w:ascii="Arial" w:hAnsi="Arial" w:cs="Arial"/>
          <w:color w:val="000000"/>
        </w:rPr>
        <w:t xml:space="preserve">, </w:t>
      </w:r>
      <w:proofErr w:type="spellStart"/>
      <w:r w:rsidR="00F37255">
        <w:rPr>
          <w:rFonts w:ascii="Arial" w:hAnsi="Arial" w:cs="Arial"/>
          <w:color w:val="000000"/>
        </w:rPr>
        <w:t>50ML</w:t>
      </w:r>
      <w:proofErr w:type="spellEnd"/>
      <w:r w:rsidR="006002FE" w:rsidRPr="006002FE">
        <w:rPr>
          <w:rFonts w:ascii="Arial" w:hAnsi="Arial" w:cs="Arial"/>
          <w:color w:val="000000"/>
        </w:rPr>
        <w:t xml:space="preserve">, </w:t>
      </w:r>
      <w:proofErr w:type="spellStart"/>
      <w:r w:rsidR="00F37255">
        <w:rPr>
          <w:rFonts w:ascii="Arial" w:hAnsi="Arial" w:cs="Arial"/>
          <w:color w:val="000000"/>
        </w:rPr>
        <w:t>51K</w:t>
      </w:r>
      <w:proofErr w:type="spellEnd"/>
      <w:r w:rsidR="006002FE" w:rsidRPr="006002FE">
        <w:rPr>
          <w:rFonts w:ascii="Arial" w:hAnsi="Arial" w:cs="Arial"/>
          <w:color w:val="000000"/>
        </w:rPr>
        <w:t xml:space="preserve"> i </w:t>
      </w:r>
      <w:proofErr w:type="spellStart"/>
      <w:r w:rsidR="00F37255">
        <w:rPr>
          <w:rFonts w:ascii="Arial" w:hAnsi="Arial" w:cs="Arial"/>
          <w:color w:val="000000"/>
        </w:rPr>
        <w:t>52U</w:t>
      </w:r>
      <w:proofErr w:type="spellEnd"/>
      <w:r w:rsidR="000E7897" w:rsidRPr="006002FE">
        <w:rPr>
          <w:rFonts w:ascii="Arial" w:hAnsi="Arial" w:cs="Arial"/>
          <w:color w:val="000000"/>
        </w:rPr>
        <w:t xml:space="preserve">, terenów </w:t>
      </w:r>
      <w:proofErr w:type="spellStart"/>
      <w:r w:rsidR="00884C1A">
        <w:rPr>
          <w:rFonts w:ascii="Arial" w:hAnsi="Arial" w:cs="Arial"/>
          <w:color w:val="000000"/>
        </w:rPr>
        <w:t>22</w:t>
      </w:r>
      <w:proofErr w:type="gramStart"/>
      <w:r w:rsidR="00884C1A">
        <w:rPr>
          <w:rFonts w:ascii="Arial" w:hAnsi="Arial" w:cs="Arial"/>
          <w:color w:val="000000"/>
        </w:rPr>
        <w:t>MN,U</w:t>
      </w:r>
      <w:proofErr w:type="spellEnd"/>
      <w:proofErr w:type="gramEnd"/>
      <w:r w:rsidR="006002FE" w:rsidRPr="006002FE">
        <w:rPr>
          <w:rFonts w:ascii="Arial" w:hAnsi="Arial" w:cs="Arial"/>
          <w:color w:val="000000"/>
        </w:rPr>
        <w:t xml:space="preserve">, </w:t>
      </w:r>
      <w:proofErr w:type="spellStart"/>
      <w:r w:rsidR="004C5D3A">
        <w:rPr>
          <w:rFonts w:ascii="Arial" w:hAnsi="Arial" w:cs="Arial"/>
          <w:color w:val="000000"/>
        </w:rPr>
        <w:t>27U</w:t>
      </w:r>
      <w:proofErr w:type="spellEnd"/>
      <w:r w:rsidR="006002FE" w:rsidRPr="006002FE">
        <w:rPr>
          <w:rFonts w:ascii="Arial" w:hAnsi="Arial" w:cs="Arial"/>
          <w:color w:val="000000"/>
        </w:rPr>
        <w:t xml:space="preserve">, </w:t>
      </w:r>
      <w:proofErr w:type="spellStart"/>
      <w:r w:rsidR="004C5D3A">
        <w:rPr>
          <w:rFonts w:ascii="Arial" w:hAnsi="Arial" w:cs="Arial"/>
          <w:color w:val="000000"/>
        </w:rPr>
        <w:t>33U</w:t>
      </w:r>
      <w:proofErr w:type="spellEnd"/>
      <w:r w:rsidR="006002FE" w:rsidRPr="006002FE">
        <w:rPr>
          <w:rFonts w:ascii="Arial" w:hAnsi="Arial" w:cs="Arial"/>
          <w:color w:val="000000"/>
        </w:rPr>
        <w:t xml:space="preserve">, </w:t>
      </w:r>
      <w:proofErr w:type="spellStart"/>
      <w:r w:rsidR="004C5D3A">
        <w:rPr>
          <w:rFonts w:ascii="Arial" w:hAnsi="Arial" w:cs="Arial"/>
          <w:color w:val="000000"/>
        </w:rPr>
        <w:t>34E</w:t>
      </w:r>
      <w:proofErr w:type="spellEnd"/>
      <w:r w:rsidR="006002FE" w:rsidRPr="006002FE">
        <w:rPr>
          <w:rFonts w:ascii="Arial" w:hAnsi="Arial" w:cs="Arial"/>
          <w:color w:val="000000"/>
        </w:rPr>
        <w:t xml:space="preserve">, </w:t>
      </w:r>
      <w:proofErr w:type="spellStart"/>
      <w:r w:rsidR="00F37255">
        <w:rPr>
          <w:rFonts w:ascii="Arial" w:hAnsi="Arial" w:cs="Arial"/>
          <w:color w:val="000000"/>
        </w:rPr>
        <w:t>53MN,U</w:t>
      </w:r>
      <w:proofErr w:type="spellEnd"/>
      <w:r w:rsidR="006002FE" w:rsidRPr="006002FE">
        <w:rPr>
          <w:rFonts w:ascii="Arial" w:hAnsi="Arial" w:cs="Arial"/>
          <w:color w:val="000000"/>
        </w:rPr>
        <w:t xml:space="preserve">, </w:t>
      </w:r>
      <w:proofErr w:type="spellStart"/>
      <w:r w:rsidR="00F37255">
        <w:rPr>
          <w:rFonts w:ascii="Arial" w:hAnsi="Arial" w:cs="Arial"/>
          <w:color w:val="000000"/>
        </w:rPr>
        <w:t>54ZP</w:t>
      </w:r>
      <w:proofErr w:type="spellEnd"/>
      <w:r w:rsidR="006002FE" w:rsidRPr="006002FE">
        <w:rPr>
          <w:rFonts w:ascii="Arial" w:hAnsi="Arial" w:cs="Arial"/>
          <w:color w:val="000000"/>
        </w:rPr>
        <w:t xml:space="preserve"> i </w:t>
      </w:r>
      <w:proofErr w:type="spellStart"/>
      <w:r w:rsidR="00F37255">
        <w:rPr>
          <w:rFonts w:ascii="Arial" w:hAnsi="Arial" w:cs="Arial"/>
          <w:color w:val="000000"/>
        </w:rPr>
        <w:t>55U</w:t>
      </w:r>
      <w:proofErr w:type="spellEnd"/>
      <w:r w:rsidR="006002FE" w:rsidRPr="006002FE">
        <w:rPr>
          <w:rFonts w:ascii="Arial" w:hAnsi="Arial" w:cs="Arial"/>
          <w:color w:val="000000"/>
        </w:rPr>
        <w:t xml:space="preserve"> </w:t>
      </w:r>
      <w:r w:rsidR="000E7897" w:rsidRPr="006002FE">
        <w:rPr>
          <w:rFonts w:ascii="Arial" w:hAnsi="Arial" w:cs="Arial"/>
          <w:color w:val="000000"/>
        </w:rPr>
        <w:t xml:space="preserve">oraz fragmentów dróg </w:t>
      </w:r>
      <w:proofErr w:type="spellStart"/>
      <w:r w:rsidR="000E7897" w:rsidRPr="006002FE">
        <w:rPr>
          <w:rFonts w:ascii="Arial" w:hAnsi="Arial" w:cs="Arial"/>
          <w:color w:val="000000"/>
        </w:rPr>
        <w:t>07KDD</w:t>
      </w:r>
      <w:proofErr w:type="spellEnd"/>
      <w:r w:rsidR="000E7897" w:rsidRPr="006002FE">
        <w:rPr>
          <w:rFonts w:ascii="Arial" w:hAnsi="Arial" w:cs="Arial"/>
          <w:color w:val="000000"/>
        </w:rPr>
        <w:t xml:space="preserve">, </w:t>
      </w:r>
      <w:proofErr w:type="spellStart"/>
      <w:r w:rsidR="000E7897" w:rsidRPr="006002FE">
        <w:rPr>
          <w:rFonts w:ascii="Arial" w:hAnsi="Arial" w:cs="Arial"/>
          <w:color w:val="000000"/>
        </w:rPr>
        <w:t>08KDD</w:t>
      </w:r>
      <w:proofErr w:type="spellEnd"/>
      <w:r w:rsidR="000E7897" w:rsidRPr="006002FE">
        <w:rPr>
          <w:rFonts w:ascii="Arial" w:hAnsi="Arial" w:cs="Arial"/>
          <w:color w:val="000000"/>
        </w:rPr>
        <w:t xml:space="preserve">, </w:t>
      </w:r>
      <w:proofErr w:type="spellStart"/>
      <w:r w:rsidR="000E7897" w:rsidRPr="006002FE">
        <w:rPr>
          <w:rFonts w:ascii="Arial" w:hAnsi="Arial" w:cs="Arial"/>
          <w:color w:val="000000"/>
        </w:rPr>
        <w:t>09KDD</w:t>
      </w:r>
      <w:proofErr w:type="spellEnd"/>
      <w:r w:rsidR="000E7897" w:rsidRPr="006002FE">
        <w:rPr>
          <w:rFonts w:ascii="Arial" w:hAnsi="Arial" w:cs="Arial"/>
          <w:color w:val="000000"/>
        </w:rPr>
        <w:t xml:space="preserve"> i </w:t>
      </w:r>
      <w:proofErr w:type="spellStart"/>
      <w:r w:rsidR="000E7897" w:rsidRPr="006002FE">
        <w:rPr>
          <w:rFonts w:ascii="Arial" w:hAnsi="Arial" w:cs="Arial"/>
          <w:color w:val="000000"/>
        </w:rPr>
        <w:t>010KDD</w:t>
      </w:r>
      <w:proofErr w:type="spellEnd"/>
      <w:r w:rsidRPr="006002FE">
        <w:rPr>
          <w:rFonts w:ascii="Arial" w:hAnsi="Arial" w:cs="Arial"/>
          <w:color w:val="000000"/>
        </w:rPr>
        <w:t>) znajduje się w pasie ochronnym brzegu morskiego, w związku z powyższym obowiązują na nim zakazy określone w przepisach odrębnych</w:t>
      </w:r>
      <w:r w:rsidR="001A5D78" w:rsidRPr="006002FE">
        <w:rPr>
          <w:rFonts w:ascii="Arial" w:hAnsi="Arial" w:cs="Arial"/>
          <w:color w:val="000000"/>
        </w:rPr>
        <w:t>;</w:t>
      </w:r>
    </w:p>
    <w:p w:rsidR="00934F86" w:rsidRPr="00004BE0" w:rsidRDefault="00934F86" w:rsidP="00934F86">
      <w:pPr>
        <w:numPr>
          <w:ilvl w:val="0"/>
          <w:numId w:val="6"/>
        </w:numPr>
        <w:tabs>
          <w:tab w:val="clear" w:pos="720"/>
          <w:tab w:val="num" w:pos="567"/>
        </w:tabs>
        <w:ind w:left="567" w:hanging="283"/>
        <w:jc w:val="both"/>
        <w:rPr>
          <w:rFonts w:ascii="Arial" w:hAnsi="Arial" w:cs="Arial"/>
          <w:color w:val="000000"/>
        </w:rPr>
      </w:pPr>
      <w:r w:rsidRPr="00004BE0">
        <w:rPr>
          <w:rFonts w:ascii="Arial" w:hAnsi="Arial" w:cs="Arial"/>
          <w:color w:val="000000"/>
        </w:rPr>
        <w:t>ze względu na szczególne zagrożenie powodzią w wyniku oddziaływania falowania podczas spiętrzeń sztormowych oraz w wyniku podniesienia się poziomu wody gruntowej, niezbędne jest zastosowanie rozwiązań technicznych zabezpieczających inwestycje przed powodzią morską do rzędnej +</w:t>
      </w:r>
      <w:proofErr w:type="spellStart"/>
      <w:r w:rsidRPr="00004BE0">
        <w:rPr>
          <w:rFonts w:ascii="Arial" w:hAnsi="Arial" w:cs="Arial"/>
          <w:color w:val="000000"/>
        </w:rPr>
        <w:t>2,50m</w:t>
      </w:r>
      <w:proofErr w:type="spellEnd"/>
      <w:r w:rsidRPr="00004BE0">
        <w:rPr>
          <w:rFonts w:ascii="Arial" w:hAnsi="Arial" w:cs="Arial"/>
          <w:color w:val="000000"/>
        </w:rPr>
        <w:t xml:space="preserve"> n.p.m. oraz przed wzrostem poziomu wód gruntowych do rzędnej +</w:t>
      </w:r>
      <w:proofErr w:type="spellStart"/>
      <w:r w:rsidRPr="00004BE0">
        <w:rPr>
          <w:rFonts w:ascii="Arial" w:hAnsi="Arial" w:cs="Arial"/>
          <w:color w:val="000000"/>
        </w:rPr>
        <w:t>1,25m</w:t>
      </w:r>
      <w:proofErr w:type="spellEnd"/>
      <w:r w:rsidRPr="00004BE0">
        <w:rPr>
          <w:rFonts w:ascii="Arial" w:hAnsi="Arial" w:cs="Arial"/>
          <w:color w:val="000000"/>
        </w:rPr>
        <w:t xml:space="preserve"> n.p.m.</w:t>
      </w:r>
      <w:r w:rsidR="00F21BA1">
        <w:rPr>
          <w:rFonts w:ascii="Arial" w:hAnsi="Arial" w:cs="Arial"/>
          <w:color w:val="000000"/>
        </w:rPr>
        <w:t>;</w:t>
      </w:r>
    </w:p>
    <w:p w:rsidR="009B7D1D" w:rsidRPr="006002FE" w:rsidRDefault="009B7D1D" w:rsidP="00934F86">
      <w:pPr>
        <w:numPr>
          <w:ilvl w:val="0"/>
          <w:numId w:val="6"/>
        </w:numPr>
        <w:tabs>
          <w:tab w:val="clear" w:pos="720"/>
          <w:tab w:val="num" w:pos="567"/>
        </w:tabs>
        <w:ind w:left="567" w:hanging="283"/>
        <w:jc w:val="both"/>
        <w:rPr>
          <w:rFonts w:ascii="Arial" w:hAnsi="Arial" w:cs="Arial"/>
          <w:color w:val="000000"/>
        </w:rPr>
      </w:pPr>
      <w:r w:rsidRPr="00004BE0">
        <w:rPr>
          <w:rFonts w:ascii="Arial" w:hAnsi="Arial" w:cs="Arial"/>
          <w:color w:val="000000"/>
        </w:rPr>
        <w:t xml:space="preserve">dopuszcza się realizację wałów, </w:t>
      </w:r>
      <w:proofErr w:type="spellStart"/>
      <w:r w:rsidRPr="00004BE0">
        <w:rPr>
          <w:rFonts w:ascii="Arial" w:hAnsi="Arial" w:cs="Arial"/>
          <w:color w:val="000000"/>
        </w:rPr>
        <w:t>terp</w:t>
      </w:r>
      <w:proofErr w:type="spellEnd"/>
      <w:r w:rsidRPr="00004BE0">
        <w:rPr>
          <w:rFonts w:ascii="Arial" w:hAnsi="Arial" w:cs="Arial"/>
          <w:color w:val="000000"/>
        </w:rPr>
        <w:t xml:space="preserve"> i innych przeciwpowodziowych obiektów budowlanych, przy czym dla działek niezabudowanych</w:t>
      </w:r>
      <w:r w:rsidR="000A78D0" w:rsidRPr="00004BE0">
        <w:rPr>
          <w:rFonts w:ascii="Arial" w:hAnsi="Arial" w:cs="Arial"/>
          <w:color w:val="000000"/>
        </w:rPr>
        <w:t xml:space="preserve"> znajdujących się na wysokości poniżej +</w:t>
      </w:r>
      <w:proofErr w:type="spellStart"/>
      <w:r w:rsidR="000A78D0" w:rsidRPr="00004BE0">
        <w:rPr>
          <w:rFonts w:ascii="Arial" w:hAnsi="Arial" w:cs="Arial"/>
          <w:color w:val="000000"/>
        </w:rPr>
        <w:t>2,10m</w:t>
      </w:r>
      <w:proofErr w:type="spellEnd"/>
      <w:r w:rsidR="000A78D0" w:rsidRPr="00004BE0">
        <w:rPr>
          <w:rFonts w:ascii="Arial" w:hAnsi="Arial" w:cs="Arial"/>
          <w:color w:val="000000"/>
        </w:rPr>
        <w:t xml:space="preserve"> n.p.m. </w:t>
      </w:r>
      <w:r w:rsidRPr="00004BE0">
        <w:rPr>
          <w:rFonts w:ascii="Arial" w:hAnsi="Arial" w:cs="Arial"/>
          <w:color w:val="000000"/>
        </w:rPr>
        <w:t xml:space="preserve">ustala się maksymalny poziom nasypu gruntu do rzędnej </w:t>
      </w:r>
      <w:r w:rsidR="000A78D0" w:rsidRPr="00004BE0">
        <w:rPr>
          <w:rFonts w:ascii="Arial" w:hAnsi="Arial" w:cs="Arial"/>
          <w:color w:val="000000"/>
        </w:rPr>
        <w:t>+</w:t>
      </w:r>
      <w:proofErr w:type="spellStart"/>
      <w:r w:rsidR="000A78D0" w:rsidRPr="00004BE0">
        <w:rPr>
          <w:rFonts w:ascii="Arial" w:hAnsi="Arial" w:cs="Arial"/>
          <w:color w:val="000000"/>
        </w:rPr>
        <w:t>2,10m</w:t>
      </w:r>
      <w:proofErr w:type="spellEnd"/>
      <w:r w:rsidR="000A78D0" w:rsidRPr="00004BE0">
        <w:rPr>
          <w:rFonts w:ascii="Arial" w:hAnsi="Arial" w:cs="Arial"/>
          <w:color w:val="000000"/>
        </w:rPr>
        <w:t xml:space="preserve"> n.p.m., a dla działek niezabudowanych znajdujących się na wysokości +</w:t>
      </w:r>
      <w:proofErr w:type="spellStart"/>
      <w:r w:rsidR="000A78D0" w:rsidRPr="00004BE0">
        <w:rPr>
          <w:rFonts w:ascii="Arial" w:hAnsi="Arial" w:cs="Arial"/>
          <w:color w:val="000000"/>
        </w:rPr>
        <w:t>2,10m</w:t>
      </w:r>
      <w:proofErr w:type="spellEnd"/>
      <w:r w:rsidR="000A78D0" w:rsidRPr="00004BE0">
        <w:rPr>
          <w:rFonts w:ascii="Arial" w:hAnsi="Arial" w:cs="Arial"/>
          <w:color w:val="000000"/>
        </w:rPr>
        <w:t xml:space="preserve"> n.p.m. i wyższej obowiązuje zakaz podwyższania poziomu </w:t>
      </w:r>
      <w:r w:rsidR="000A78D0" w:rsidRPr="006002FE">
        <w:rPr>
          <w:rFonts w:ascii="Arial" w:hAnsi="Arial" w:cs="Arial"/>
          <w:color w:val="000000"/>
        </w:rPr>
        <w:t xml:space="preserve">terenu. Obowiązuje poziom posadzki parteru nie wyższy niż </w:t>
      </w:r>
      <w:proofErr w:type="spellStart"/>
      <w:r w:rsidR="000A78D0" w:rsidRPr="006002FE">
        <w:rPr>
          <w:rFonts w:ascii="Arial" w:hAnsi="Arial" w:cs="Arial"/>
          <w:color w:val="000000"/>
        </w:rPr>
        <w:t>0,5m</w:t>
      </w:r>
      <w:proofErr w:type="spellEnd"/>
      <w:r w:rsidR="000A78D0" w:rsidRPr="006002FE">
        <w:rPr>
          <w:rFonts w:ascii="Arial" w:hAnsi="Arial" w:cs="Arial"/>
          <w:color w:val="000000"/>
        </w:rPr>
        <w:t xml:space="preserve"> nad poziomem terenu</w:t>
      </w:r>
      <w:r w:rsidR="00340480" w:rsidRPr="006002FE">
        <w:rPr>
          <w:rFonts w:ascii="Arial" w:hAnsi="Arial" w:cs="Arial"/>
          <w:color w:val="000000"/>
        </w:rPr>
        <w:t>;</w:t>
      </w:r>
    </w:p>
    <w:p w:rsidR="00340480" w:rsidRPr="006002FE" w:rsidRDefault="00340480" w:rsidP="00934F86">
      <w:pPr>
        <w:numPr>
          <w:ilvl w:val="0"/>
          <w:numId w:val="6"/>
        </w:numPr>
        <w:tabs>
          <w:tab w:val="clear" w:pos="720"/>
          <w:tab w:val="num" w:pos="567"/>
        </w:tabs>
        <w:ind w:left="567" w:hanging="283"/>
        <w:jc w:val="both"/>
        <w:rPr>
          <w:rFonts w:ascii="Arial" w:hAnsi="Arial" w:cs="Arial"/>
          <w:color w:val="000000"/>
        </w:rPr>
      </w:pPr>
      <w:r w:rsidRPr="006002FE">
        <w:rPr>
          <w:rFonts w:ascii="Arial" w:hAnsi="Arial" w:cs="Arial"/>
          <w:color w:val="000000"/>
        </w:rPr>
        <w:t xml:space="preserve">dla terenów </w:t>
      </w:r>
      <w:proofErr w:type="spellStart"/>
      <w:r w:rsidR="00884C1A">
        <w:rPr>
          <w:rFonts w:ascii="Arial" w:hAnsi="Arial" w:cs="Arial"/>
          <w:color w:val="000000"/>
        </w:rPr>
        <w:t>22</w:t>
      </w:r>
      <w:proofErr w:type="gramStart"/>
      <w:r w:rsidR="00884C1A">
        <w:rPr>
          <w:rFonts w:ascii="Arial" w:hAnsi="Arial" w:cs="Arial"/>
          <w:color w:val="000000"/>
        </w:rPr>
        <w:t>MN,U</w:t>
      </w:r>
      <w:proofErr w:type="spellEnd"/>
      <w:proofErr w:type="gramEnd"/>
      <w:r w:rsidRPr="006002FE">
        <w:rPr>
          <w:rFonts w:ascii="Arial" w:hAnsi="Arial" w:cs="Arial"/>
          <w:color w:val="000000"/>
        </w:rPr>
        <w:t xml:space="preserve">, </w:t>
      </w:r>
      <w:proofErr w:type="spellStart"/>
      <w:r w:rsidR="004C5D3A">
        <w:rPr>
          <w:rFonts w:ascii="Arial" w:hAnsi="Arial" w:cs="Arial"/>
          <w:color w:val="000000"/>
        </w:rPr>
        <w:t>27U</w:t>
      </w:r>
      <w:proofErr w:type="spellEnd"/>
      <w:r w:rsidRPr="006002FE">
        <w:rPr>
          <w:rFonts w:ascii="Arial" w:hAnsi="Arial" w:cs="Arial"/>
          <w:color w:val="000000"/>
        </w:rPr>
        <w:t xml:space="preserve">, </w:t>
      </w:r>
      <w:proofErr w:type="spellStart"/>
      <w:r w:rsidR="004C5D3A">
        <w:rPr>
          <w:rFonts w:ascii="Arial" w:hAnsi="Arial" w:cs="Arial"/>
          <w:color w:val="000000"/>
        </w:rPr>
        <w:t>33U</w:t>
      </w:r>
      <w:proofErr w:type="spellEnd"/>
      <w:r w:rsidRPr="006002FE">
        <w:rPr>
          <w:rFonts w:ascii="Arial" w:hAnsi="Arial" w:cs="Arial"/>
          <w:color w:val="000000"/>
        </w:rPr>
        <w:t xml:space="preserve">, </w:t>
      </w:r>
      <w:proofErr w:type="spellStart"/>
      <w:r w:rsidR="00F37255">
        <w:rPr>
          <w:rFonts w:ascii="Arial" w:hAnsi="Arial" w:cs="Arial"/>
          <w:color w:val="000000"/>
        </w:rPr>
        <w:t>53MN,U</w:t>
      </w:r>
      <w:proofErr w:type="spellEnd"/>
      <w:r w:rsidRPr="006002FE">
        <w:rPr>
          <w:rFonts w:ascii="Arial" w:hAnsi="Arial" w:cs="Arial"/>
          <w:color w:val="000000"/>
        </w:rPr>
        <w:t xml:space="preserve"> i </w:t>
      </w:r>
      <w:proofErr w:type="spellStart"/>
      <w:r w:rsidR="00F37255">
        <w:rPr>
          <w:rFonts w:ascii="Arial" w:hAnsi="Arial" w:cs="Arial"/>
          <w:color w:val="000000"/>
        </w:rPr>
        <w:t>55U</w:t>
      </w:r>
      <w:proofErr w:type="spellEnd"/>
      <w:r w:rsidRPr="006002FE">
        <w:rPr>
          <w:rFonts w:ascii="Arial" w:hAnsi="Arial" w:cs="Arial"/>
          <w:color w:val="000000"/>
        </w:rPr>
        <w:t xml:space="preserve">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rsidR="002572A1" w:rsidRPr="00004BE0" w:rsidRDefault="002572A1" w:rsidP="002572A1">
      <w:pPr>
        <w:pStyle w:val="Tekstpodstawowy2"/>
        <w:rPr>
          <w:color w:val="000000"/>
        </w:rPr>
      </w:pPr>
    </w:p>
    <w:p w:rsidR="002572A1" w:rsidRPr="00004BE0" w:rsidRDefault="002572A1" w:rsidP="002572A1">
      <w:pPr>
        <w:pStyle w:val="Tekstpodstawowy2"/>
        <w:rPr>
          <w:color w:val="000000"/>
        </w:rPr>
      </w:pPr>
      <w:r w:rsidRPr="00004BE0">
        <w:rPr>
          <w:color w:val="000000"/>
        </w:rPr>
        <w:t xml:space="preserve">10. Ustalenia i zasady w zakresie ochrony dziedzictwa kulturowego i zabytków oraz dóbr kultury współczesnej: </w:t>
      </w:r>
    </w:p>
    <w:p w:rsidR="005C0972" w:rsidRPr="00004BE0" w:rsidRDefault="005C0972" w:rsidP="00F61E74">
      <w:pPr>
        <w:pStyle w:val="Tekstpodstawowy2"/>
        <w:widowControl w:val="0"/>
        <w:numPr>
          <w:ilvl w:val="0"/>
          <w:numId w:val="17"/>
        </w:numPr>
        <w:ind w:left="567" w:hanging="283"/>
        <w:rPr>
          <w:color w:val="000000"/>
        </w:rPr>
      </w:pPr>
      <w:r w:rsidRPr="00004BE0">
        <w:rPr>
          <w:color w:val="000000"/>
        </w:rPr>
        <w:t xml:space="preserve">na obszarze planu (dz. nr 410) znajduje się „dom letniskowy wraz z działką” przy ul. </w:t>
      </w:r>
      <w:proofErr w:type="spellStart"/>
      <w:r w:rsidRPr="00004BE0">
        <w:rPr>
          <w:color w:val="000000"/>
        </w:rPr>
        <w:t>Mestwina</w:t>
      </w:r>
      <w:proofErr w:type="spellEnd"/>
      <w:r w:rsidRPr="00004BE0">
        <w:rPr>
          <w:color w:val="000000"/>
        </w:rPr>
        <w:t xml:space="preserve"> 39, wpisany do rejestru zabytków województwa pomorskiego pod numerem 1802 – decyzja Pomorskiego Wojewódzkiego Konserwatora Zabytków w Gdańsku z 04.04.2007 r. </w:t>
      </w:r>
      <w:r w:rsidR="00C8116F" w:rsidRPr="00004BE0">
        <w:rPr>
          <w:color w:val="000000"/>
        </w:rPr>
        <w:t>wskazany</w:t>
      </w:r>
      <w:r w:rsidRPr="00004BE0">
        <w:rPr>
          <w:color w:val="000000"/>
        </w:rPr>
        <w:t xml:space="preserve"> na rysunku planu. Obiekt zabytkowy i teren podlegają ścisłej ochronie konserwatorskiej. Wymagane jest trwałe zachowanie formy architektonicznej i substancji budowlanej obiektów wpisanych do rejestru zabytków. Wszelkie działania w obiektach i na terenie, wpisanych do rejestru zabytków, podlegają przepisom odrębnym z zakresu ochrony zabytków i opieki nad zabytkami</w:t>
      </w:r>
      <w:r w:rsidR="001A5D78">
        <w:rPr>
          <w:color w:val="000000"/>
        </w:rPr>
        <w:t>;</w:t>
      </w:r>
    </w:p>
    <w:p w:rsidR="002572A1" w:rsidRPr="00004BE0" w:rsidRDefault="002572A1" w:rsidP="00F61E74">
      <w:pPr>
        <w:pStyle w:val="Tekstpodstawowy2"/>
        <w:widowControl w:val="0"/>
        <w:numPr>
          <w:ilvl w:val="0"/>
          <w:numId w:val="17"/>
        </w:numPr>
        <w:ind w:left="567" w:hanging="283"/>
        <w:rPr>
          <w:color w:val="000000"/>
        </w:rPr>
      </w:pPr>
      <w:r w:rsidRPr="00004BE0">
        <w:rPr>
          <w:color w:val="000000"/>
        </w:rPr>
        <w:t xml:space="preserve">na obszarze objętym planem znajdują się obiekty zabytkowe ujęte w gminnej ewidencji zabytków, </w:t>
      </w:r>
      <w:r w:rsidR="00C8116F" w:rsidRPr="00004BE0">
        <w:rPr>
          <w:color w:val="000000"/>
        </w:rPr>
        <w:t>wskazane</w:t>
      </w:r>
      <w:r w:rsidRPr="00004BE0">
        <w:rPr>
          <w:color w:val="000000"/>
        </w:rPr>
        <w:t xml:space="preserve"> na rysunku planu. Szczegółowe ustalenia dla budynków i terenu objętych ochroną konserwatorską zawarto w ustaleniach szczegółowych planu</w:t>
      </w:r>
      <w:r w:rsidR="001A5D78">
        <w:rPr>
          <w:color w:val="000000"/>
        </w:rPr>
        <w:t>;</w:t>
      </w:r>
    </w:p>
    <w:p w:rsidR="002572A1" w:rsidRPr="00004BE0" w:rsidRDefault="002572A1" w:rsidP="00F61E74">
      <w:pPr>
        <w:pStyle w:val="Tekstpodstawowy2"/>
        <w:widowControl w:val="0"/>
        <w:numPr>
          <w:ilvl w:val="0"/>
          <w:numId w:val="17"/>
        </w:numPr>
        <w:ind w:left="567" w:hanging="283"/>
        <w:rPr>
          <w:color w:val="000000"/>
        </w:rPr>
      </w:pPr>
      <w:r w:rsidRPr="00004BE0">
        <w:rPr>
          <w:color w:val="000000"/>
        </w:rPr>
        <w:t>obowiązuje zakaz lokalizacji obiektów budowlanych i urządzeń technicznych negatywnie wpływających na przedmiot ochrony konserwatorskiej.</w:t>
      </w:r>
    </w:p>
    <w:p w:rsidR="0011037C" w:rsidRPr="00004BE0" w:rsidRDefault="0011037C" w:rsidP="0011037C">
      <w:pPr>
        <w:jc w:val="both"/>
        <w:rPr>
          <w:rFonts w:ascii="Arial" w:hAnsi="Arial" w:cs="Arial"/>
          <w:color w:val="000000"/>
        </w:rPr>
      </w:pPr>
    </w:p>
    <w:p w:rsidR="00185F0D" w:rsidRPr="00004BE0" w:rsidRDefault="0011037C" w:rsidP="000A4184">
      <w:pPr>
        <w:jc w:val="both"/>
        <w:rPr>
          <w:rFonts w:ascii="Arial" w:hAnsi="Arial" w:cs="Arial"/>
          <w:color w:val="000000"/>
        </w:rPr>
      </w:pPr>
      <w:r w:rsidRPr="00004BE0">
        <w:rPr>
          <w:rFonts w:ascii="Arial" w:hAnsi="Arial" w:cs="Arial"/>
          <w:color w:val="000000"/>
        </w:rPr>
        <w:t>11. Ustalenia inne dla całego obszaru planu:</w:t>
      </w:r>
      <w:r w:rsidR="000A4184" w:rsidRPr="00004BE0">
        <w:rPr>
          <w:rFonts w:ascii="Arial" w:hAnsi="Arial" w:cs="Arial"/>
          <w:color w:val="000000"/>
        </w:rPr>
        <w:t xml:space="preserve"> </w:t>
      </w:r>
    </w:p>
    <w:p w:rsidR="002F59F2" w:rsidRPr="00004BE0" w:rsidRDefault="002F59F2" w:rsidP="00F61E74">
      <w:pPr>
        <w:numPr>
          <w:ilvl w:val="0"/>
          <w:numId w:val="18"/>
        </w:numPr>
        <w:ind w:left="567" w:hanging="283"/>
        <w:jc w:val="both"/>
        <w:rPr>
          <w:rFonts w:ascii="Arial" w:hAnsi="Arial" w:cs="Arial"/>
          <w:color w:val="000000"/>
        </w:rPr>
      </w:pPr>
      <w:r w:rsidRPr="00004BE0">
        <w:rPr>
          <w:rFonts w:ascii="Arial" w:hAnsi="Arial" w:cs="Arial"/>
          <w:color w:val="000000"/>
        </w:rPr>
        <w:t>obowiązuje zakaz lokalizacji tymczasowych obiektów budowlanych</w:t>
      </w:r>
      <w:r w:rsidR="006B7D4F">
        <w:rPr>
          <w:rFonts w:ascii="Arial" w:hAnsi="Arial" w:cs="Arial"/>
          <w:color w:val="000000"/>
        </w:rPr>
        <w:t xml:space="preserve"> </w:t>
      </w:r>
      <w:proofErr w:type="gramStart"/>
      <w:r w:rsidR="006B7D4F">
        <w:rPr>
          <w:rFonts w:ascii="Arial" w:hAnsi="Arial" w:cs="Arial"/>
          <w:color w:val="000000"/>
        </w:rPr>
        <w:t>za wyjątkiem</w:t>
      </w:r>
      <w:proofErr w:type="gramEnd"/>
      <w:r w:rsidR="006B7D4F">
        <w:rPr>
          <w:rFonts w:ascii="Arial" w:hAnsi="Arial" w:cs="Arial"/>
          <w:color w:val="000000"/>
        </w:rPr>
        <w:t xml:space="preserve"> obiektów lokalizowanych na terenie drogi </w:t>
      </w:r>
      <w:proofErr w:type="spellStart"/>
      <w:r w:rsidR="006B7D4F" w:rsidRPr="004474EB">
        <w:rPr>
          <w:rFonts w:ascii="Arial" w:hAnsi="Arial" w:cs="Arial"/>
          <w:bCs/>
          <w:color w:val="000000"/>
        </w:rPr>
        <w:t>02KDD</w:t>
      </w:r>
      <w:proofErr w:type="spellEnd"/>
      <w:r w:rsidR="006B7D4F" w:rsidRPr="004474EB">
        <w:rPr>
          <w:rFonts w:ascii="Arial" w:hAnsi="Arial" w:cs="Arial"/>
          <w:color w:val="000000"/>
        </w:rPr>
        <w:t xml:space="preserve"> i</w:t>
      </w:r>
      <w:r w:rsidR="006B7D4F">
        <w:rPr>
          <w:rFonts w:ascii="Arial" w:hAnsi="Arial" w:cs="Arial"/>
          <w:color w:val="000000"/>
        </w:rPr>
        <w:t xml:space="preserve"> </w:t>
      </w:r>
      <w:proofErr w:type="spellStart"/>
      <w:r w:rsidR="006B7D4F">
        <w:rPr>
          <w:rFonts w:ascii="Arial" w:hAnsi="Arial" w:cs="Arial"/>
          <w:color w:val="000000"/>
        </w:rPr>
        <w:t>08KDD</w:t>
      </w:r>
      <w:proofErr w:type="spellEnd"/>
      <w:r w:rsidR="006B7D4F" w:rsidRPr="00004BE0">
        <w:rPr>
          <w:rFonts w:ascii="Arial" w:hAnsi="Arial" w:cs="Arial"/>
          <w:color w:val="000000"/>
        </w:rPr>
        <w:t xml:space="preserve"> </w:t>
      </w:r>
      <w:r w:rsidR="006B7D4F">
        <w:rPr>
          <w:rFonts w:ascii="Arial" w:hAnsi="Arial" w:cs="Arial"/>
          <w:color w:val="000000"/>
        </w:rPr>
        <w:t>(ul. Międzymorze)</w:t>
      </w:r>
      <w:r w:rsidR="001A5D78">
        <w:rPr>
          <w:rFonts w:ascii="Arial" w:hAnsi="Arial" w:cs="Arial"/>
          <w:color w:val="000000"/>
        </w:rPr>
        <w:t>;</w:t>
      </w:r>
    </w:p>
    <w:p w:rsidR="0011037C" w:rsidRPr="00004BE0" w:rsidRDefault="0011037C" w:rsidP="00F61E74">
      <w:pPr>
        <w:numPr>
          <w:ilvl w:val="0"/>
          <w:numId w:val="18"/>
        </w:numPr>
        <w:ind w:left="567" w:hanging="283"/>
        <w:jc w:val="both"/>
        <w:rPr>
          <w:rFonts w:ascii="Arial" w:hAnsi="Arial" w:cs="Arial"/>
          <w:color w:val="000000"/>
        </w:rPr>
      </w:pPr>
      <w:r w:rsidRPr="00004BE0">
        <w:rPr>
          <w:rFonts w:ascii="Arial" w:hAnsi="Arial" w:cs="Arial"/>
          <w:color w:val="000000"/>
        </w:rPr>
        <w:t>obowiązuje nakaz przysłonięcia stałymi osłonami urządzeń klimatyzacyjnych, maszynowni</w:t>
      </w:r>
      <w:r w:rsidR="001A5D78">
        <w:rPr>
          <w:rFonts w:ascii="Arial" w:hAnsi="Arial" w:cs="Arial"/>
          <w:color w:val="000000"/>
        </w:rPr>
        <w:t xml:space="preserve"> i</w:t>
      </w:r>
      <w:r w:rsidRPr="00004BE0">
        <w:rPr>
          <w:rFonts w:ascii="Arial" w:hAnsi="Arial" w:cs="Arial"/>
          <w:color w:val="000000"/>
        </w:rPr>
        <w:t xml:space="preserve"> </w:t>
      </w:r>
      <w:proofErr w:type="spellStart"/>
      <w:r w:rsidRPr="00004BE0">
        <w:rPr>
          <w:rFonts w:ascii="Arial" w:hAnsi="Arial" w:cs="Arial"/>
          <w:color w:val="000000"/>
        </w:rPr>
        <w:t>wentylatorowni</w:t>
      </w:r>
      <w:proofErr w:type="spellEnd"/>
      <w:r w:rsidR="001A5D78">
        <w:rPr>
          <w:rFonts w:ascii="Arial" w:hAnsi="Arial" w:cs="Arial"/>
          <w:color w:val="000000"/>
        </w:rPr>
        <w:t xml:space="preserve"> </w:t>
      </w:r>
      <w:r w:rsidRPr="00004BE0">
        <w:rPr>
          <w:rFonts w:ascii="Arial" w:hAnsi="Arial" w:cs="Arial"/>
          <w:color w:val="000000"/>
        </w:rPr>
        <w:t>na dachach i na elewacjach budynków, widocznych z dróg publicznych</w:t>
      </w:r>
      <w:r w:rsidR="00C8116F" w:rsidRPr="00004BE0">
        <w:rPr>
          <w:rFonts w:ascii="Arial" w:hAnsi="Arial" w:cs="Arial"/>
          <w:color w:val="000000"/>
        </w:rPr>
        <w:t xml:space="preserve">, publicznych ciągów pieszo - jezdnych </w:t>
      </w:r>
      <w:r w:rsidRPr="00004BE0">
        <w:rPr>
          <w:rFonts w:ascii="Arial" w:hAnsi="Arial" w:cs="Arial"/>
          <w:color w:val="000000"/>
        </w:rPr>
        <w:t>lub publicznych ciągów pieszych</w:t>
      </w:r>
      <w:r w:rsidR="001A5D78">
        <w:rPr>
          <w:rFonts w:ascii="Arial" w:hAnsi="Arial" w:cs="Arial"/>
          <w:color w:val="000000"/>
        </w:rPr>
        <w:t>;</w:t>
      </w:r>
    </w:p>
    <w:p w:rsidR="009B7D1D" w:rsidRPr="00004BE0" w:rsidRDefault="009B7D1D" w:rsidP="00F61E74">
      <w:pPr>
        <w:numPr>
          <w:ilvl w:val="0"/>
          <w:numId w:val="18"/>
        </w:numPr>
        <w:ind w:left="567" w:hanging="283"/>
        <w:jc w:val="both"/>
        <w:rPr>
          <w:rFonts w:ascii="Arial" w:hAnsi="Arial" w:cs="Arial"/>
          <w:color w:val="000000"/>
        </w:rPr>
      </w:pPr>
      <w:r w:rsidRPr="00004BE0">
        <w:rPr>
          <w:rFonts w:ascii="Arial" w:hAnsi="Arial" w:cs="Arial"/>
          <w:color w:val="000000"/>
        </w:rPr>
        <w:t>obowiązuje zakaz realizacji tarasów na dachach ostatnich kondygnacji budynków</w:t>
      </w:r>
      <w:r w:rsidR="001A5D78">
        <w:rPr>
          <w:rFonts w:ascii="Arial" w:hAnsi="Arial" w:cs="Arial"/>
          <w:color w:val="000000"/>
        </w:rPr>
        <w:t>;</w:t>
      </w:r>
    </w:p>
    <w:p w:rsidR="00AB7753" w:rsidRPr="00004BE0" w:rsidRDefault="00AB7753" w:rsidP="00F61E74">
      <w:pPr>
        <w:numPr>
          <w:ilvl w:val="0"/>
          <w:numId w:val="18"/>
        </w:numPr>
        <w:ind w:left="567" w:hanging="283"/>
        <w:jc w:val="both"/>
        <w:rPr>
          <w:rFonts w:ascii="Arial" w:hAnsi="Arial" w:cs="Arial"/>
          <w:color w:val="000000"/>
        </w:rPr>
      </w:pPr>
      <w:r w:rsidRPr="00004BE0">
        <w:rPr>
          <w:rFonts w:ascii="Arial" w:hAnsi="Arial" w:cs="Arial"/>
          <w:color w:val="000000"/>
        </w:rPr>
        <w:t xml:space="preserve">dla działek zabudowanych niezgodnie z ustaleniami planu dopuszcza się zachowanie istniejącej zabudowy, </w:t>
      </w:r>
      <w:r w:rsidR="00B30322">
        <w:rPr>
          <w:rFonts w:ascii="Arial" w:hAnsi="Arial" w:cs="Arial"/>
          <w:color w:val="000000"/>
        </w:rPr>
        <w:t xml:space="preserve">o ile </w:t>
      </w:r>
      <w:r w:rsidRPr="00004BE0">
        <w:rPr>
          <w:rFonts w:ascii="Arial" w:hAnsi="Arial" w:cs="Arial"/>
          <w:color w:val="000000"/>
        </w:rPr>
        <w:t>nie stanowi samowoli budowlanych, z dopuszczeniem jej remontów lub przebudowy; dopuszcza się jej rozbudowę, nadbudowę lub zmianę sposobu użytkowania na nowe funkcje zgodnie z ustaleniami obowiązującymi na danym terenie</w:t>
      </w:r>
      <w:r w:rsidR="001A5D78">
        <w:rPr>
          <w:rFonts w:ascii="Arial" w:hAnsi="Arial" w:cs="Arial"/>
          <w:color w:val="000000"/>
        </w:rPr>
        <w:t>;</w:t>
      </w:r>
    </w:p>
    <w:p w:rsidR="00393E78" w:rsidRPr="00004BE0" w:rsidRDefault="00393E78" w:rsidP="00F61E74">
      <w:pPr>
        <w:numPr>
          <w:ilvl w:val="0"/>
          <w:numId w:val="18"/>
        </w:numPr>
        <w:ind w:left="567" w:hanging="283"/>
        <w:jc w:val="both"/>
        <w:rPr>
          <w:rFonts w:ascii="Arial" w:hAnsi="Arial" w:cs="Arial"/>
          <w:color w:val="000000"/>
        </w:rPr>
      </w:pPr>
      <w:bookmarkStart w:id="7" w:name="_Hlk483988087"/>
      <w:r w:rsidRPr="00004BE0">
        <w:rPr>
          <w:rFonts w:ascii="Arial" w:hAnsi="Arial" w:cs="Arial"/>
          <w:color w:val="000000"/>
        </w:rPr>
        <w:t xml:space="preserve">dla istniejących budynków nie będących budynkami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 kulturowych </w:t>
      </w:r>
      <w:r w:rsidR="002E03DA">
        <w:rPr>
          <w:rFonts w:ascii="Arial" w:hAnsi="Arial" w:cs="Arial"/>
          <w:color w:val="000000"/>
        </w:rPr>
        <w:t>(</w:t>
      </w:r>
      <w:proofErr w:type="spellStart"/>
      <w:r w:rsidR="002E03DA">
        <w:rPr>
          <w:rFonts w:ascii="Arial" w:hAnsi="Arial" w:cs="Arial"/>
          <w:color w:val="000000"/>
        </w:rPr>
        <w:t>t.j</w:t>
      </w:r>
      <w:proofErr w:type="spellEnd"/>
      <w:r w:rsidR="002E03DA">
        <w:rPr>
          <w:rFonts w:ascii="Arial" w:hAnsi="Arial" w:cs="Arial"/>
          <w:color w:val="000000"/>
        </w:rPr>
        <w:t xml:space="preserve">. nie </w:t>
      </w:r>
      <w:r w:rsidR="002E03DA" w:rsidRPr="002E03DA">
        <w:rPr>
          <w:rFonts w:ascii="Arial" w:hAnsi="Arial" w:cs="Arial"/>
          <w:color w:val="000000"/>
        </w:rPr>
        <w:t>wpisanych do rejestru zabytków województwa pomorskiego i</w:t>
      </w:r>
      <w:r w:rsidR="002E03DA">
        <w:rPr>
          <w:rFonts w:ascii="Arial" w:hAnsi="Arial" w:cs="Arial"/>
          <w:color w:val="000000"/>
        </w:rPr>
        <w:t xml:space="preserve"> nie </w:t>
      </w:r>
      <w:r w:rsidR="002E03DA" w:rsidRPr="002E03DA">
        <w:rPr>
          <w:rFonts w:ascii="Arial" w:hAnsi="Arial" w:cs="Arial"/>
          <w:color w:val="000000"/>
        </w:rPr>
        <w:t>ujętych w gminnej ewidencji zabytków</w:t>
      </w:r>
      <w:r w:rsidR="002E03DA">
        <w:rPr>
          <w:rFonts w:ascii="Arial" w:hAnsi="Arial" w:cs="Arial"/>
          <w:color w:val="000000"/>
        </w:rPr>
        <w:t xml:space="preserve">) </w:t>
      </w:r>
      <w:r w:rsidRPr="00004BE0">
        <w:rPr>
          <w:rFonts w:ascii="Arial" w:hAnsi="Arial" w:cs="Arial"/>
          <w:color w:val="000000"/>
        </w:rPr>
        <w:t xml:space="preserve">dopuszcza się zachowanie innych kątów nachylenia dachów; w przypadku rozbudowy i nadbudowy istniejących budynków dopuszcza się realizację dachów o innych kształtach i innych pokryciach niż obwiązujące na danym terenie, pod warunkiem, że dobudowane lub nadbudowane fragmenty obiektów będą </w:t>
      </w:r>
      <w:proofErr w:type="spellStart"/>
      <w:r w:rsidRPr="00004BE0">
        <w:rPr>
          <w:rFonts w:ascii="Arial" w:hAnsi="Arial" w:cs="Arial"/>
          <w:color w:val="000000"/>
        </w:rPr>
        <w:t>przekryte</w:t>
      </w:r>
      <w:proofErr w:type="spellEnd"/>
      <w:r w:rsidRPr="00004BE0">
        <w:rPr>
          <w:rFonts w:ascii="Arial" w:hAnsi="Arial" w:cs="Arial"/>
          <w:color w:val="000000"/>
        </w:rPr>
        <w:t xml:space="preserve"> dachami tworzącymi wraz z dachami istniejącymi spójną całość kompozycyjną w zamyśle architektonicznym</w:t>
      </w:r>
      <w:bookmarkEnd w:id="7"/>
      <w:r w:rsidR="001A5D78">
        <w:rPr>
          <w:rFonts w:ascii="Arial" w:hAnsi="Arial" w:cs="Arial"/>
          <w:color w:val="000000"/>
        </w:rPr>
        <w:t>;</w:t>
      </w:r>
    </w:p>
    <w:p w:rsidR="00393E78" w:rsidRPr="00004BE0" w:rsidRDefault="00393E78" w:rsidP="00F61E74">
      <w:pPr>
        <w:numPr>
          <w:ilvl w:val="0"/>
          <w:numId w:val="18"/>
        </w:numPr>
        <w:ind w:left="567" w:hanging="283"/>
        <w:jc w:val="both"/>
        <w:rPr>
          <w:rFonts w:ascii="Arial" w:hAnsi="Arial" w:cs="Arial"/>
          <w:color w:val="000000"/>
        </w:rPr>
      </w:pPr>
      <w:bookmarkStart w:id="8" w:name="_Hlk483987845"/>
      <w:r w:rsidRPr="00004BE0">
        <w:rPr>
          <w:rFonts w:ascii="Arial" w:hAnsi="Arial" w:cs="Arial"/>
          <w:color w:val="000000"/>
        </w:rPr>
        <w:t xml:space="preserve">dla istniejących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w:t>
      </w:r>
      <w:r w:rsidR="002E03DA">
        <w:rPr>
          <w:rFonts w:ascii="Arial" w:hAnsi="Arial" w:cs="Arial"/>
          <w:color w:val="000000"/>
        </w:rPr>
        <w:t>–</w:t>
      </w:r>
      <w:r w:rsidRPr="00004BE0">
        <w:rPr>
          <w:rFonts w:ascii="Arial" w:hAnsi="Arial" w:cs="Arial"/>
          <w:color w:val="000000"/>
        </w:rPr>
        <w:t xml:space="preserve"> kulturowych</w:t>
      </w:r>
      <w:r w:rsidR="002E03DA">
        <w:rPr>
          <w:rFonts w:ascii="Arial" w:hAnsi="Arial" w:cs="Arial"/>
          <w:color w:val="000000"/>
        </w:rPr>
        <w:t xml:space="preserve"> (</w:t>
      </w:r>
      <w:proofErr w:type="spellStart"/>
      <w:r w:rsidR="002E03DA">
        <w:rPr>
          <w:rFonts w:ascii="Arial" w:hAnsi="Arial" w:cs="Arial"/>
          <w:color w:val="000000"/>
        </w:rPr>
        <w:t>t.j</w:t>
      </w:r>
      <w:proofErr w:type="spellEnd"/>
      <w:r w:rsidR="002E03DA">
        <w:rPr>
          <w:rFonts w:ascii="Arial" w:hAnsi="Arial" w:cs="Arial"/>
          <w:color w:val="000000"/>
        </w:rPr>
        <w:t xml:space="preserve">. </w:t>
      </w:r>
      <w:r w:rsidR="002E03DA" w:rsidRPr="002E03DA">
        <w:rPr>
          <w:rFonts w:ascii="Arial" w:hAnsi="Arial" w:cs="Arial"/>
          <w:color w:val="000000"/>
        </w:rPr>
        <w:t>ujętych w gminnej ewidencji zabytków</w:t>
      </w:r>
      <w:r w:rsidR="002E03DA">
        <w:rPr>
          <w:rFonts w:ascii="Arial" w:hAnsi="Arial" w:cs="Arial"/>
          <w:color w:val="000000"/>
        </w:rPr>
        <w:t xml:space="preserve">) </w:t>
      </w:r>
      <w:r w:rsidRPr="00004BE0">
        <w:rPr>
          <w:rFonts w:ascii="Arial" w:hAnsi="Arial" w:cs="Arial"/>
          <w:color w:val="000000"/>
        </w:rPr>
        <w:t xml:space="preserve">dopuszcza się zachowanie innych kątów nachylenia dachów; w przypadku rozbudowy istniejących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 kulturowych dopuszcza się realizację dachów o innych kształtach i innych pokryciach niż obwiązujące na danym terenie, pod warunkiem, że dobudowane fragmenty obiektów będą </w:t>
      </w:r>
      <w:proofErr w:type="spellStart"/>
      <w:r w:rsidRPr="00004BE0">
        <w:rPr>
          <w:rFonts w:ascii="Arial" w:hAnsi="Arial" w:cs="Arial"/>
          <w:color w:val="000000"/>
        </w:rPr>
        <w:t>przekryte</w:t>
      </w:r>
      <w:proofErr w:type="spellEnd"/>
      <w:r w:rsidRPr="00004BE0">
        <w:rPr>
          <w:rFonts w:ascii="Arial" w:hAnsi="Arial" w:cs="Arial"/>
          <w:color w:val="000000"/>
        </w:rPr>
        <w:t xml:space="preserve"> dachami tworzącymi wraz z dachami istniejącymi spójną całość kompozycyjną w zamyśle architektonicznym</w:t>
      </w:r>
      <w:bookmarkEnd w:id="8"/>
      <w:r w:rsidR="001A5D78">
        <w:rPr>
          <w:rFonts w:ascii="Arial" w:hAnsi="Arial" w:cs="Arial"/>
          <w:color w:val="000000"/>
        </w:rPr>
        <w:t>;</w:t>
      </w:r>
    </w:p>
    <w:p w:rsidR="00393E78" w:rsidRPr="00004BE0" w:rsidRDefault="00393E78" w:rsidP="00F61E74">
      <w:pPr>
        <w:numPr>
          <w:ilvl w:val="0"/>
          <w:numId w:val="18"/>
        </w:numPr>
        <w:ind w:left="567" w:hanging="283"/>
        <w:jc w:val="both"/>
        <w:rPr>
          <w:rFonts w:ascii="Arial" w:hAnsi="Arial" w:cs="Arial"/>
          <w:color w:val="000000"/>
        </w:rPr>
      </w:pPr>
      <w:r w:rsidRPr="00004BE0">
        <w:rPr>
          <w:rFonts w:ascii="Arial" w:hAnsi="Arial" w:cs="Arial"/>
          <w:color w:val="000000"/>
        </w:rPr>
        <w:t xml:space="preserve">dla istniejących budynków nie będących budynkami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 kulturowych </w:t>
      </w:r>
      <w:r w:rsidR="00AA6150">
        <w:rPr>
          <w:rFonts w:ascii="Arial" w:hAnsi="Arial" w:cs="Arial"/>
          <w:color w:val="000000"/>
        </w:rPr>
        <w:t>(</w:t>
      </w:r>
      <w:proofErr w:type="spellStart"/>
      <w:r w:rsidR="00AA6150">
        <w:rPr>
          <w:rFonts w:ascii="Arial" w:hAnsi="Arial" w:cs="Arial"/>
          <w:color w:val="000000"/>
        </w:rPr>
        <w:t>t.j</w:t>
      </w:r>
      <w:proofErr w:type="spellEnd"/>
      <w:r w:rsidR="00AA6150">
        <w:rPr>
          <w:rFonts w:ascii="Arial" w:hAnsi="Arial" w:cs="Arial"/>
          <w:color w:val="000000"/>
        </w:rPr>
        <w:t xml:space="preserve">. nie </w:t>
      </w:r>
      <w:r w:rsidR="00AA6150" w:rsidRPr="002E03DA">
        <w:rPr>
          <w:rFonts w:ascii="Arial" w:hAnsi="Arial" w:cs="Arial"/>
          <w:color w:val="000000"/>
        </w:rPr>
        <w:t>wpisanych do rejestru zabytków województwa pomorskiego i</w:t>
      </w:r>
      <w:r w:rsidR="00AA6150">
        <w:rPr>
          <w:rFonts w:ascii="Arial" w:hAnsi="Arial" w:cs="Arial"/>
          <w:color w:val="000000"/>
        </w:rPr>
        <w:t xml:space="preserve"> nie </w:t>
      </w:r>
      <w:r w:rsidR="00AA6150" w:rsidRPr="002E03DA">
        <w:rPr>
          <w:rFonts w:ascii="Arial" w:hAnsi="Arial" w:cs="Arial"/>
          <w:color w:val="000000"/>
        </w:rPr>
        <w:t>ujętych w gminnej ewidencji zabytków</w:t>
      </w:r>
      <w:r w:rsidR="00AA6150">
        <w:rPr>
          <w:rFonts w:ascii="Arial" w:hAnsi="Arial" w:cs="Arial"/>
          <w:color w:val="000000"/>
        </w:rPr>
        <w:t xml:space="preserve">) </w:t>
      </w:r>
      <w:r w:rsidRPr="00004BE0">
        <w:rPr>
          <w:rFonts w:ascii="Arial" w:hAnsi="Arial" w:cs="Arial"/>
          <w:color w:val="000000"/>
        </w:rPr>
        <w:t>dopuszcza się przebudowę, rozbudowę, nadbudowę oraz zmianę sposobu użytkowania na nowe funkcje zgodnie z ustaleniami planu i o ile szczegółowe ustalenia planu nie stanowią inaczej</w:t>
      </w:r>
      <w:r w:rsidR="001A5D78">
        <w:rPr>
          <w:rFonts w:ascii="Arial" w:hAnsi="Arial" w:cs="Arial"/>
          <w:color w:val="000000"/>
        </w:rPr>
        <w:t>;</w:t>
      </w:r>
    </w:p>
    <w:p w:rsidR="00393E78" w:rsidRPr="00004BE0" w:rsidRDefault="00393E78" w:rsidP="00F61E74">
      <w:pPr>
        <w:numPr>
          <w:ilvl w:val="0"/>
          <w:numId w:val="18"/>
        </w:numPr>
        <w:ind w:left="567" w:hanging="283"/>
        <w:jc w:val="both"/>
        <w:rPr>
          <w:rFonts w:ascii="Arial" w:hAnsi="Arial" w:cs="Arial"/>
          <w:color w:val="000000"/>
        </w:rPr>
      </w:pPr>
      <w:bookmarkStart w:id="9" w:name="_Hlk488777850"/>
      <w:r w:rsidRPr="00004BE0">
        <w:rPr>
          <w:rFonts w:ascii="Arial" w:hAnsi="Arial" w:cs="Arial"/>
          <w:color w:val="000000"/>
        </w:rPr>
        <w:t xml:space="preserve">dla istniejących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w:t>
      </w:r>
      <w:r w:rsidR="00AA6150">
        <w:rPr>
          <w:rFonts w:ascii="Arial" w:hAnsi="Arial" w:cs="Arial"/>
          <w:color w:val="000000"/>
        </w:rPr>
        <w:t>–</w:t>
      </w:r>
      <w:r w:rsidRPr="00004BE0">
        <w:rPr>
          <w:rFonts w:ascii="Arial" w:hAnsi="Arial" w:cs="Arial"/>
          <w:color w:val="000000"/>
        </w:rPr>
        <w:t xml:space="preserve"> kulturowych</w:t>
      </w:r>
      <w:r w:rsidR="00AA6150">
        <w:rPr>
          <w:rFonts w:ascii="Arial" w:hAnsi="Arial" w:cs="Arial"/>
          <w:color w:val="000000"/>
        </w:rPr>
        <w:t xml:space="preserve"> (</w:t>
      </w:r>
      <w:proofErr w:type="spellStart"/>
      <w:r w:rsidR="00AA6150">
        <w:rPr>
          <w:rFonts w:ascii="Arial" w:hAnsi="Arial" w:cs="Arial"/>
          <w:color w:val="000000"/>
        </w:rPr>
        <w:t>t.j</w:t>
      </w:r>
      <w:proofErr w:type="spellEnd"/>
      <w:r w:rsidR="00AA6150">
        <w:rPr>
          <w:rFonts w:ascii="Arial" w:hAnsi="Arial" w:cs="Arial"/>
          <w:color w:val="000000"/>
        </w:rPr>
        <w:t xml:space="preserve">. </w:t>
      </w:r>
      <w:r w:rsidR="00AA6150" w:rsidRPr="002E03DA">
        <w:rPr>
          <w:rFonts w:ascii="Arial" w:hAnsi="Arial" w:cs="Arial"/>
          <w:color w:val="000000"/>
        </w:rPr>
        <w:t>ujętych w gminnej ewidencji zabytków</w:t>
      </w:r>
      <w:r w:rsidR="00AA6150">
        <w:rPr>
          <w:rFonts w:ascii="Arial" w:hAnsi="Arial" w:cs="Arial"/>
          <w:color w:val="000000"/>
        </w:rPr>
        <w:t xml:space="preserve">) </w:t>
      </w:r>
      <w:r w:rsidRPr="00004BE0">
        <w:rPr>
          <w:rFonts w:ascii="Arial" w:hAnsi="Arial" w:cs="Arial"/>
          <w:color w:val="000000"/>
        </w:rPr>
        <w:t xml:space="preserve">dopuszcza się przebudowę, rozbudowę oraz zmianę sposobu użytkowania na nowe funkcje zgodnie z ustaleniami planu. Dopuszcza się rozbudowę powyższych budynków wyłącznie w głąb działki, dobudowane części budynków nie mogą być widoczne od strony ulic, należy zachować znaczną dominację brył historycznych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w:t>
      </w:r>
      <w:r w:rsidR="001A5D78">
        <w:rPr>
          <w:rFonts w:ascii="Arial" w:hAnsi="Arial" w:cs="Arial"/>
          <w:color w:val="000000"/>
        </w:rPr>
        <w:t>–</w:t>
      </w:r>
      <w:r w:rsidRPr="00004BE0">
        <w:rPr>
          <w:rFonts w:ascii="Arial" w:hAnsi="Arial" w:cs="Arial"/>
          <w:color w:val="000000"/>
        </w:rPr>
        <w:t xml:space="preserve"> kulturowych</w:t>
      </w:r>
      <w:bookmarkEnd w:id="9"/>
      <w:r w:rsidR="001A5D78">
        <w:rPr>
          <w:rFonts w:ascii="Arial" w:hAnsi="Arial" w:cs="Arial"/>
          <w:color w:val="000000"/>
        </w:rPr>
        <w:t>;</w:t>
      </w:r>
    </w:p>
    <w:p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dla działek z istniejącą zabudową zwartą, szeregową lub bliźniaczą, dopuszcza się jej zachowanie, remonty, przebudowę, rozbudowę, nadbudowę lub zmianę sposobu użytkowania</w:t>
      </w:r>
      <w:r w:rsidR="001A5D78">
        <w:rPr>
          <w:rFonts w:ascii="Arial" w:hAnsi="Arial" w:cs="Arial"/>
          <w:color w:val="000000"/>
        </w:rPr>
        <w:t>;</w:t>
      </w:r>
    </w:p>
    <w:p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dla działek z istniejącą zabudową, na których przekroczono wskaźnik powierzchni biologicznie czynnej, dopuszcza się jego zachowanie</w:t>
      </w:r>
      <w:r w:rsidR="001A5D78">
        <w:rPr>
          <w:rFonts w:ascii="Arial" w:hAnsi="Arial" w:cs="Arial"/>
          <w:color w:val="000000"/>
        </w:rPr>
        <w:t>;</w:t>
      </w:r>
    </w:p>
    <w:p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dla działek z istniejącą zabudową, na których przekroczono wskaźnik powierzchni zabudowy, dopuszcza się jego zachowanie</w:t>
      </w:r>
      <w:r w:rsidR="001A5D78">
        <w:rPr>
          <w:rFonts w:ascii="Arial" w:hAnsi="Arial" w:cs="Arial"/>
          <w:color w:val="000000"/>
        </w:rPr>
        <w:t>;</w:t>
      </w:r>
    </w:p>
    <w:p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drogi pożarowe należy wyznaczyć zgodnie z przepisami odrębnymi. Przeciwpożarowe zaopatrzenie wodne winno odpowiadać przepisom odrębnym. Lokalizacja i usytuowanie obiektów od innych obiektów lub terenów winno być zgodne z przepisami odrębnymi</w:t>
      </w:r>
      <w:r w:rsidR="001A5D78">
        <w:rPr>
          <w:rFonts w:ascii="Arial" w:hAnsi="Arial" w:cs="Arial"/>
          <w:color w:val="000000"/>
        </w:rPr>
        <w:t>;</w:t>
      </w:r>
    </w:p>
    <w:p w:rsidR="00393E78" w:rsidRPr="00C447B0" w:rsidRDefault="00393E78" w:rsidP="00F61E74">
      <w:pPr>
        <w:numPr>
          <w:ilvl w:val="0"/>
          <w:numId w:val="18"/>
        </w:numPr>
        <w:ind w:left="567" w:hanging="283"/>
        <w:jc w:val="both"/>
        <w:rPr>
          <w:rFonts w:ascii="Arial" w:hAnsi="Arial" w:cs="Arial"/>
          <w:color w:val="000000"/>
        </w:rPr>
      </w:pPr>
      <w:bookmarkStart w:id="10" w:name="_Hlk3110939"/>
      <w:r w:rsidRPr="00004BE0">
        <w:rPr>
          <w:rFonts w:ascii="Arial" w:hAnsi="Arial" w:cs="Arial"/>
          <w:color w:val="000000"/>
        </w:rPr>
        <w:t xml:space="preserve">obiekty budowlane o wysokości równej lub wyższej od </w:t>
      </w:r>
      <w:proofErr w:type="spellStart"/>
      <w:r w:rsidRPr="00004BE0">
        <w:rPr>
          <w:rFonts w:ascii="Arial" w:hAnsi="Arial" w:cs="Arial"/>
          <w:color w:val="000000"/>
        </w:rPr>
        <w:t>50m</w:t>
      </w:r>
      <w:proofErr w:type="spellEnd"/>
      <w:r w:rsidRPr="00004BE0">
        <w:rPr>
          <w:rFonts w:ascii="Arial" w:hAnsi="Arial" w:cs="Arial"/>
          <w:color w:val="000000"/>
        </w:rPr>
        <w:t xml:space="preserve"> n.p.t. wymagają zgłoszenia do </w:t>
      </w:r>
      <w:r w:rsidRPr="00C447B0">
        <w:rPr>
          <w:rFonts w:ascii="Arial" w:hAnsi="Arial" w:cs="Arial"/>
          <w:color w:val="000000"/>
        </w:rPr>
        <w:t>Szefostwa Służby Ruchu Lotniczego Sił Zbrojnych zgodnie z przepisami odrębnymi</w:t>
      </w:r>
      <w:r w:rsidR="00610A2A" w:rsidRPr="00C447B0">
        <w:rPr>
          <w:rFonts w:ascii="Arial" w:hAnsi="Arial" w:cs="Arial"/>
          <w:color w:val="000000"/>
        </w:rPr>
        <w:t>;</w:t>
      </w:r>
    </w:p>
    <w:p w:rsidR="00610A2A" w:rsidRPr="00C447B0" w:rsidRDefault="00610A2A" w:rsidP="00F61E74">
      <w:pPr>
        <w:numPr>
          <w:ilvl w:val="0"/>
          <w:numId w:val="18"/>
        </w:numPr>
        <w:ind w:left="567" w:hanging="283"/>
        <w:jc w:val="both"/>
        <w:rPr>
          <w:rFonts w:ascii="Arial" w:hAnsi="Arial" w:cs="Arial"/>
          <w:color w:val="000000"/>
        </w:rPr>
      </w:pPr>
      <w:r w:rsidRPr="00C447B0">
        <w:rPr>
          <w:rFonts w:ascii="Arial" w:hAnsi="Arial" w:cs="Arial"/>
          <w:color w:val="000000"/>
        </w:rPr>
        <w:t xml:space="preserve">wzdłuż drogi wojewódzkiej nr 216 (tj. w drodze </w:t>
      </w:r>
      <w:proofErr w:type="spellStart"/>
      <w:r w:rsidRPr="00C447B0">
        <w:rPr>
          <w:rFonts w:ascii="Arial" w:hAnsi="Arial" w:cs="Arial"/>
          <w:color w:val="000000"/>
        </w:rPr>
        <w:t>01KD</w:t>
      </w:r>
      <w:r w:rsidR="00465434">
        <w:rPr>
          <w:rFonts w:ascii="Arial" w:hAnsi="Arial" w:cs="Arial"/>
          <w:color w:val="000000"/>
        </w:rPr>
        <w:t>W</w:t>
      </w:r>
      <w:proofErr w:type="spellEnd"/>
      <w:r w:rsidRPr="00C447B0">
        <w:rPr>
          <w:rFonts w:ascii="Arial" w:hAnsi="Arial" w:cs="Arial"/>
          <w:color w:val="000000"/>
        </w:rPr>
        <w:t xml:space="preserve">, </w:t>
      </w:r>
      <w:proofErr w:type="spellStart"/>
      <w:r w:rsidRPr="00C447B0">
        <w:rPr>
          <w:rFonts w:ascii="Arial" w:hAnsi="Arial" w:cs="Arial"/>
          <w:color w:val="000000"/>
        </w:rPr>
        <w:t>02KDD</w:t>
      </w:r>
      <w:proofErr w:type="spellEnd"/>
      <w:r w:rsidRPr="00C447B0">
        <w:rPr>
          <w:rFonts w:ascii="Arial" w:hAnsi="Arial" w:cs="Arial"/>
          <w:color w:val="000000"/>
        </w:rPr>
        <w:t xml:space="preserve">, </w:t>
      </w:r>
      <w:proofErr w:type="spellStart"/>
      <w:r w:rsidR="006575C9" w:rsidRPr="00C447B0">
        <w:rPr>
          <w:rFonts w:ascii="Arial" w:hAnsi="Arial" w:cs="Arial"/>
          <w:color w:val="000000"/>
        </w:rPr>
        <w:t>03KDD</w:t>
      </w:r>
      <w:proofErr w:type="spellEnd"/>
      <w:r w:rsidR="006575C9" w:rsidRPr="00C447B0">
        <w:rPr>
          <w:rFonts w:ascii="Arial" w:hAnsi="Arial" w:cs="Arial"/>
          <w:color w:val="000000"/>
        </w:rPr>
        <w:t xml:space="preserve">, </w:t>
      </w:r>
      <w:proofErr w:type="spellStart"/>
      <w:r w:rsidR="006002FE" w:rsidRPr="00C447B0">
        <w:rPr>
          <w:rFonts w:ascii="Arial" w:hAnsi="Arial" w:cs="Arial"/>
          <w:color w:val="000000"/>
        </w:rPr>
        <w:t>0</w:t>
      </w:r>
      <w:r w:rsidR="006575C9" w:rsidRPr="00C447B0">
        <w:rPr>
          <w:rFonts w:ascii="Arial" w:hAnsi="Arial" w:cs="Arial"/>
          <w:color w:val="000000"/>
        </w:rPr>
        <w:t>4KDX</w:t>
      </w:r>
      <w:proofErr w:type="spellEnd"/>
      <w:r w:rsidR="006575C9" w:rsidRPr="00C447B0">
        <w:rPr>
          <w:rFonts w:ascii="Arial" w:hAnsi="Arial" w:cs="Arial"/>
          <w:color w:val="000000"/>
        </w:rPr>
        <w:t xml:space="preserve">, </w:t>
      </w:r>
      <w:proofErr w:type="spellStart"/>
      <w:r w:rsidR="006575C9" w:rsidRPr="00C447B0">
        <w:rPr>
          <w:rFonts w:ascii="Arial" w:hAnsi="Arial" w:cs="Arial"/>
          <w:color w:val="000000"/>
        </w:rPr>
        <w:t>05KDD</w:t>
      </w:r>
      <w:proofErr w:type="spellEnd"/>
      <w:r w:rsidR="006575C9" w:rsidRPr="00C447B0">
        <w:rPr>
          <w:rFonts w:ascii="Arial" w:hAnsi="Arial" w:cs="Arial"/>
          <w:color w:val="000000"/>
        </w:rPr>
        <w:t xml:space="preserve"> i </w:t>
      </w:r>
      <w:proofErr w:type="spellStart"/>
      <w:r w:rsidRPr="00C447B0">
        <w:rPr>
          <w:rFonts w:ascii="Arial" w:hAnsi="Arial" w:cs="Arial"/>
          <w:color w:val="000000"/>
        </w:rPr>
        <w:t>06KDG</w:t>
      </w:r>
      <w:proofErr w:type="spellEnd"/>
      <w:r w:rsidR="006575C9" w:rsidRPr="00C447B0">
        <w:rPr>
          <w:rFonts w:ascii="Arial" w:hAnsi="Arial" w:cs="Arial"/>
          <w:color w:val="000000"/>
        </w:rPr>
        <w:t xml:space="preserve"> oraz</w:t>
      </w:r>
      <w:r w:rsidRPr="00C447B0">
        <w:rPr>
          <w:rFonts w:ascii="Arial" w:hAnsi="Arial" w:cs="Arial"/>
          <w:color w:val="000000"/>
        </w:rPr>
        <w:t xml:space="preserve"> </w:t>
      </w:r>
      <w:r w:rsidR="006575C9" w:rsidRPr="00C447B0">
        <w:rPr>
          <w:rFonts w:ascii="Arial" w:hAnsi="Arial" w:cs="Arial"/>
          <w:color w:val="000000"/>
        </w:rPr>
        <w:t xml:space="preserve">na terenach </w:t>
      </w:r>
      <w:proofErr w:type="spellStart"/>
      <w:r w:rsidR="006575C9" w:rsidRPr="00C447B0">
        <w:rPr>
          <w:rFonts w:ascii="Arial" w:hAnsi="Arial" w:cs="Arial"/>
          <w:color w:val="000000"/>
        </w:rPr>
        <w:t>1U</w:t>
      </w:r>
      <w:proofErr w:type="spellEnd"/>
      <w:r w:rsidR="006575C9" w:rsidRPr="00C447B0">
        <w:rPr>
          <w:rFonts w:ascii="Arial" w:hAnsi="Arial" w:cs="Arial"/>
          <w:color w:val="000000"/>
        </w:rPr>
        <w:t xml:space="preserve">, </w:t>
      </w:r>
      <w:proofErr w:type="spellStart"/>
      <w:r w:rsidR="006575C9" w:rsidRPr="00C447B0">
        <w:rPr>
          <w:rFonts w:ascii="Arial" w:hAnsi="Arial" w:cs="Arial"/>
          <w:color w:val="000000"/>
        </w:rPr>
        <w:t>2ZP</w:t>
      </w:r>
      <w:proofErr w:type="spellEnd"/>
      <w:r w:rsidR="006575C9" w:rsidRPr="00C447B0">
        <w:rPr>
          <w:rFonts w:ascii="Arial" w:hAnsi="Arial" w:cs="Arial"/>
          <w:color w:val="000000"/>
        </w:rPr>
        <w:t xml:space="preserve">, </w:t>
      </w:r>
      <w:proofErr w:type="spellStart"/>
      <w:r w:rsidR="006575C9" w:rsidRPr="00C447B0">
        <w:rPr>
          <w:rFonts w:ascii="Arial" w:hAnsi="Arial" w:cs="Arial"/>
          <w:color w:val="000000"/>
        </w:rPr>
        <w:t>3</w:t>
      </w:r>
      <w:proofErr w:type="gramStart"/>
      <w:r w:rsidR="006575C9" w:rsidRPr="00C447B0">
        <w:rPr>
          <w:rFonts w:ascii="Arial" w:hAnsi="Arial" w:cs="Arial"/>
          <w:color w:val="000000"/>
        </w:rPr>
        <w:t>MN,U</w:t>
      </w:r>
      <w:proofErr w:type="spellEnd"/>
      <w:proofErr w:type="gramEnd"/>
      <w:r w:rsidR="006575C9" w:rsidRPr="00C447B0">
        <w:rPr>
          <w:rFonts w:ascii="Arial" w:hAnsi="Arial" w:cs="Arial"/>
          <w:color w:val="000000"/>
        </w:rPr>
        <w:t xml:space="preserve">, </w:t>
      </w:r>
      <w:proofErr w:type="spellStart"/>
      <w:r w:rsidR="006B7D4F">
        <w:rPr>
          <w:rFonts w:ascii="Arial" w:hAnsi="Arial" w:cs="Arial"/>
          <w:color w:val="000000"/>
        </w:rPr>
        <w:t>6</w:t>
      </w:r>
      <w:r w:rsidR="006575C9" w:rsidRPr="00C447B0">
        <w:rPr>
          <w:rFonts w:ascii="Arial" w:hAnsi="Arial" w:cs="Arial"/>
          <w:color w:val="000000"/>
        </w:rPr>
        <w:t>MN,U</w:t>
      </w:r>
      <w:proofErr w:type="spellEnd"/>
      <w:r w:rsidR="006575C9" w:rsidRPr="00C447B0">
        <w:rPr>
          <w:rFonts w:ascii="Arial" w:hAnsi="Arial" w:cs="Arial"/>
          <w:color w:val="000000"/>
        </w:rPr>
        <w:t xml:space="preserve">, </w:t>
      </w:r>
      <w:proofErr w:type="spellStart"/>
      <w:r w:rsidR="00D079B4">
        <w:rPr>
          <w:rFonts w:ascii="Arial" w:hAnsi="Arial" w:cs="Arial"/>
          <w:color w:val="000000"/>
        </w:rPr>
        <w:t>7</w:t>
      </w:r>
      <w:r w:rsidR="006002FE" w:rsidRPr="00C447B0">
        <w:rPr>
          <w:rFonts w:ascii="Arial" w:hAnsi="Arial" w:cs="Arial"/>
          <w:color w:val="000000"/>
        </w:rPr>
        <w:t>ZP</w:t>
      </w:r>
      <w:proofErr w:type="spellEnd"/>
      <w:r w:rsidR="006002FE" w:rsidRPr="00C447B0">
        <w:rPr>
          <w:rFonts w:ascii="Arial" w:hAnsi="Arial" w:cs="Arial"/>
          <w:color w:val="000000"/>
        </w:rPr>
        <w:t xml:space="preserve">, </w:t>
      </w:r>
      <w:proofErr w:type="spellStart"/>
      <w:r w:rsidR="00D079B4">
        <w:rPr>
          <w:rFonts w:ascii="Arial" w:hAnsi="Arial" w:cs="Arial"/>
          <w:color w:val="000000"/>
        </w:rPr>
        <w:t>8U</w:t>
      </w:r>
      <w:proofErr w:type="spellEnd"/>
      <w:r w:rsidR="006575C9" w:rsidRPr="00C447B0">
        <w:rPr>
          <w:rFonts w:ascii="Arial" w:hAnsi="Arial" w:cs="Arial"/>
          <w:color w:val="000000"/>
        </w:rPr>
        <w:t xml:space="preserve">, </w:t>
      </w:r>
      <w:proofErr w:type="spellStart"/>
      <w:r w:rsidR="00D079B4">
        <w:rPr>
          <w:rFonts w:ascii="Arial" w:hAnsi="Arial" w:cs="Arial"/>
          <w:color w:val="000000"/>
        </w:rPr>
        <w:t>9</w:t>
      </w:r>
      <w:r w:rsidR="006575C9" w:rsidRPr="00C447B0">
        <w:rPr>
          <w:rFonts w:ascii="Arial" w:hAnsi="Arial" w:cs="Arial"/>
          <w:color w:val="000000"/>
        </w:rPr>
        <w:t>U</w:t>
      </w:r>
      <w:proofErr w:type="spellEnd"/>
      <w:r w:rsidR="006575C9" w:rsidRPr="00C447B0">
        <w:rPr>
          <w:rFonts w:ascii="Arial" w:hAnsi="Arial" w:cs="Arial"/>
          <w:color w:val="000000"/>
        </w:rPr>
        <w:t>,</w:t>
      </w:r>
      <w:r w:rsidR="006002FE" w:rsidRPr="00C447B0">
        <w:rPr>
          <w:rFonts w:ascii="Arial" w:hAnsi="Arial" w:cs="Arial"/>
          <w:color w:val="000000"/>
        </w:rPr>
        <w:t xml:space="preserve"> </w:t>
      </w:r>
      <w:proofErr w:type="spellStart"/>
      <w:r w:rsidR="00D079B4">
        <w:rPr>
          <w:rFonts w:ascii="Arial" w:hAnsi="Arial" w:cs="Arial"/>
          <w:color w:val="000000"/>
        </w:rPr>
        <w:t>10</w:t>
      </w:r>
      <w:r w:rsidR="006002FE" w:rsidRPr="00C447B0">
        <w:rPr>
          <w:rFonts w:ascii="Arial" w:hAnsi="Arial" w:cs="Arial"/>
          <w:color w:val="000000"/>
        </w:rPr>
        <w:t>U</w:t>
      </w:r>
      <w:proofErr w:type="spellEnd"/>
      <w:r w:rsidR="006002FE" w:rsidRPr="00C447B0">
        <w:rPr>
          <w:rFonts w:ascii="Arial" w:hAnsi="Arial" w:cs="Arial"/>
          <w:color w:val="000000"/>
        </w:rPr>
        <w:t xml:space="preserve">, </w:t>
      </w:r>
      <w:proofErr w:type="spellStart"/>
      <w:r w:rsidR="006575C9" w:rsidRPr="00C447B0">
        <w:rPr>
          <w:rFonts w:ascii="Arial" w:hAnsi="Arial" w:cs="Arial"/>
          <w:color w:val="000000"/>
        </w:rPr>
        <w:t>1</w:t>
      </w:r>
      <w:r w:rsidR="00D079B4">
        <w:rPr>
          <w:rFonts w:ascii="Arial" w:hAnsi="Arial" w:cs="Arial"/>
          <w:color w:val="000000"/>
        </w:rPr>
        <w:t>3</w:t>
      </w:r>
      <w:r w:rsidR="006575C9" w:rsidRPr="00C447B0">
        <w:rPr>
          <w:rFonts w:ascii="Arial" w:hAnsi="Arial" w:cs="Arial"/>
          <w:color w:val="000000"/>
        </w:rPr>
        <w:t>U</w:t>
      </w:r>
      <w:proofErr w:type="spellEnd"/>
      <w:r w:rsidR="006575C9" w:rsidRPr="00C447B0">
        <w:rPr>
          <w:rFonts w:ascii="Arial" w:hAnsi="Arial" w:cs="Arial"/>
          <w:color w:val="000000"/>
        </w:rPr>
        <w:t xml:space="preserve"> i </w:t>
      </w:r>
      <w:proofErr w:type="spellStart"/>
      <w:r w:rsidR="00884C1A">
        <w:rPr>
          <w:rFonts w:ascii="Arial" w:hAnsi="Arial" w:cs="Arial"/>
          <w:color w:val="000000"/>
        </w:rPr>
        <w:t>14ZL</w:t>
      </w:r>
      <w:proofErr w:type="spellEnd"/>
      <w:r w:rsidRPr="00C447B0">
        <w:rPr>
          <w:rFonts w:ascii="Arial" w:hAnsi="Arial" w:cs="Arial"/>
          <w:color w:val="000000"/>
        </w:rPr>
        <w:t xml:space="preserve">) występuje infrastruktura telekomunikacyjna Ministerstwa Obrony Narodowej, której administratorem jest Regionalne Centrum Informatyki Gdynia. </w:t>
      </w:r>
      <w:r w:rsidR="006575C9" w:rsidRPr="00C447B0">
        <w:rPr>
          <w:rFonts w:ascii="Arial" w:hAnsi="Arial" w:cs="Arial"/>
          <w:color w:val="000000"/>
        </w:rPr>
        <w:t>W związku z powyższym wszelkie prace ziemne na tym terenie winny być realizowane zgodnie z przepisami odrębnymi.</w:t>
      </w:r>
    </w:p>
    <w:bookmarkEnd w:id="10"/>
    <w:p w:rsidR="0011037C" w:rsidRPr="00004BE0" w:rsidRDefault="0011037C" w:rsidP="00943154">
      <w:pPr>
        <w:jc w:val="both"/>
        <w:rPr>
          <w:rFonts w:ascii="Arial" w:hAnsi="Arial" w:cs="Arial"/>
          <w:color w:val="000000"/>
        </w:rPr>
      </w:pPr>
    </w:p>
    <w:p w:rsidR="00E54459" w:rsidRPr="00004BE0" w:rsidRDefault="00E54459" w:rsidP="00943154">
      <w:pPr>
        <w:jc w:val="both"/>
        <w:rPr>
          <w:rFonts w:ascii="Arial" w:hAnsi="Arial" w:cs="Arial"/>
          <w:color w:val="000000"/>
        </w:rPr>
      </w:pPr>
    </w:p>
    <w:p w:rsidR="00C3379A" w:rsidRPr="00004BE0" w:rsidRDefault="00C3379A" w:rsidP="00C27679">
      <w:pPr>
        <w:jc w:val="center"/>
        <w:rPr>
          <w:rFonts w:ascii="Arial" w:hAnsi="Arial" w:cs="Arial"/>
          <w:b/>
          <w:bCs/>
          <w:color w:val="000000"/>
        </w:rPr>
      </w:pPr>
      <w:r w:rsidRPr="00004BE0">
        <w:rPr>
          <w:rFonts w:ascii="Arial" w:hAnsi="Arial" w:cs="Arial"/>
          <w:b/>
          <w:bCs/>
          <w:color w:val="000000"/>
        </w:rPr>
        <w:t>ROZDZIAŁ II</w:t>
      </w:r>
    </w:p>
    <w:p w:rsidR="00C3379A" w:rsidRPr="00004BE0" w:rsidRDefault="00C3379A" w:rsidP="00C3379A">
      <w:pPr>
        <w:ind w:left="709" w:hanging="709"/>
        <w:jc w:val="center"/>
        <w:rPr>
          <w:rFonts w:ascii="Arial" w:hAnsi="Arial" w:cs="Arial"/>
          <w:b/>
          <w:bCs/>
          <w:color w:val="000000"/>
        </w:rPr>
      </w:pPr>
      <w:r w:rsidRPr="00004BE0">
        <w:rPr>
          <w:rFonts w:ascii="Arial" w:hAnsi="Arial" w:cs="Arial"/>
          <w:b/>
          <w:bCs/>
          <w:color w:val="000000"/>
        </w:rPr>
        <w:t>USTALENIA SZCZEGÓŁOWE</w:t>
      </w:r>
    </w:p>
    <w:p w:rsidR="00393E78" w:rsidRPr="00004BE0" w:rsidRDefault="00393E78" w:rsidP="00393E78">
      <w:pPr>
        <w:rPr>
          <w:rFonts w:ascii="Arial" w:hAnsi="Arial" w:cs="Arial"/>
          <w:color w:val="000000"/>
        </w:rPr>
      </w:pPr>
    </w:p>
    <w:p w:rsidR="00393E78" w:rsidRPr="00004BE0" w:rsidRDefault="00393E78" w:rsidP="00393E78">
      <w:pPr>
        <w:pStyle w:val="Tekstpodstawowy2"/>
        <w:widowControl w:val="0"/>
        <w:tabs>
          <w:tab w:val="left" w:pos="0"/>
          <w:tab w:val="num" w:pos="567"/>
        </w:tabs>
        <w:rPr>
          <w:color w:val="000000"/>
        </w:rPr>
      </w:pPr>
      <w:r w:rsidRPr="00004BE0">
        <w:rPr>
          <w:b/>
          <w:bCs/>
          <w:color w:val="000000"/>
        </w:rPr>
        <w:t>§3.</w:t>
      </w:r>
      <w:r w:rsidRPr="00004BE0">
        <w:rPr>
          <w:color w:val="000000"/>
        </w:rPr>
        <w:t xml:space="preserve"> Ustalenia w zakresie kształtowania zabudowy i zagospodarowania terenu dla teren</w:t>
      </w:r>
      <w:r w:rsidR="00390C79" w:rsidRPr="00004BE0">
        <w:rPr>
          <w:color w:val="000000"/>
        </w:rPr>
        <w:t>ów o</w:t>
      </w:r>
      <w:r w:rsidRPr="00004BE0">
        <w:rPr>
          <w:color w:val="000000"/>
        </w:rPr>
        <w:t xml:space="preserve"> symbol</w:t>
      </w:r>
      <w:r w:rsidR="00390C79" w:rsidRPr="00004BE0">
        <w:rPr>
          <w:color w:val="000000"/>
        </w:rPr>
        <w:t>ach</w:t>
      </w:r>
      <w:r w:rsidRPr="00004BE0">
        <w:rPr>
          <w:color w:val="000000"/>
        </w:rPr>
        <w:t xml:space="preserve"> </w:t>
      </w:r>
      <w:proofErr w:type="spellStart"/>
      <w:r w:rsidRPr="00004BE0">
        <w:rPr>
          <w:b/>
          <w:bCs/>
          <w:color w:val="000000"/>
        </w:rPr>
        <w:t>1U</w:t>
      </w:r>
      <w:proofErr w:type="spellEnd"/>
      <w:r w:rsidRPr="00004BE0">
        <w:rPr>
          <w:b/>
          <w:bCs/>
          <w:color w:val="000000"/>
        </w:rPr>
        <w:t xml:space="preserve"> </w:t>
      </w:r>
      <w:r w:rsidRPr="00004BE0">
        <w:rPr>
          <w:color w:val="000000"/>
        </w:rPr>
        <w:t xml:space="preserve">o powierzchni </w:t>
      </w:r>
      <w:proofErr w:type="spellStart"/>
      <w:r w:rsidRPr="00004BE0">
        <w:rPr>
          <w:color w:val="000000"/>
        </w:rPr>
        <w:t>0,</w:t>
      </w:r>
      <w:r w:rsidR="004B0C3A" w:rsidRPr="00004BE0">
        <w:rPr>
          <w:color w:val="000000"/>
        </w:rPr>
        <w:t>1</w:t>
      </w:r>
      <w:r w:rsidRPr="00004BE0">
        <w:rPr>
          <w:color w:val="000000"/>
        </w:rPr>
        <w:t>3ha</w:t>
      </w:r>
      <w:proofErr w:type="spellEnd"/>
      <w:r w:rsidR="00390C79" w:rsidRPr="00004BE0">
        <w:rPr>
          <w:color w:val="000000"/>
        </w:rPr>
        <w:t xml:space="preserve">, </w:t>
      </w:r>
      <w:proofErr w:type="spellStart"/>
      <w:r w:rsidR="00D079B4">
        <w:rPr>
          <w:b/>
          <w:bCs/>
          <w:color w:val="000000"/>
        </w:rPr>
        <w:t>8U</w:t>
      </w:r>
      <w:proofErr w:type="spellEnd"/>
      <w:r w:rsidR="00390C79" w:rsidRPr="00004BE0">
        <w:rPr>
          <w:b/>
          <w:bCs/>
          <w:color w:val="000000"/>
        </w:rPr>
        <w:t xml:space="preserve"> </w:t>
      </w:r>
      <w:r w:rsidR="00390C79" w:rsidRPr="00004BE0">
        <w:rPr>
          <w:color w:val="000000"/>
        </w:rPr>
        <w:t xml:space="preserve">o powierzchni </w:t>
      </w:r>
      <w:proofErr w:type="spellStart"/>
      <w:r w:rsidR="00CC383D">
        <w:rPr>
          <w:color w:val="000000"/>
        </w:rPr>
        <w:t>0</w:t>
      </w:r>
      <w:r w:rsidR="00390C79" w:rsidRPr="00004BE0">
        <w:rPr>
          <w:color w:val="000000"/>
        </w:rPr>
        <w:t>,</w:t>
      </w:r>
      <w:r w:rsidR="00CC383D">
        <w:rPr>
          <w:color w:val="000000"/>
        </w:rPr>
        <w:t>27</w:t>
      </w:r>
      <w:r w:rsidR="00390C79" w:rsidRPr="00004BE0">
        <w:rPr>
          <w:color w:val="000000"/>
        </w:rPr>
        <w:t>ha</w:t>
      </w:r>
      <w:proofErr w:type="spellEnd"/>
      <w:r w:rsidR="00CC383D" w:rsidRPr="00004BE0">
        <w:rPr>
          <w:color w:val="000000"/>
        </w:rPr>
        <w:t xml:space="preserve">, </w:t>
      </w:r>
      <w:proofErr w:type="spellStart"/>
      <w:r w:rsidR="00D079B4">
        <w:rPr>
          <w:b/>
          <w:color w:val="000000"/>
        </w:rPr>
        <w:t>9</w:t>
      </w:r>
      <w:r w:rsidR="00CC383D" w:rsidRPr="00CC383D">
        <w:rPr>
          <w:b/>
          <w:bCs/>
          <w:color w:val="000000"/>
        </w:rPr>
        <w:t>U</w:t>
      </w:r>
      <w:proofErr w:type="spellEnd"/>
      <w:r w:rsidR="00CC383D" w:rsidRPr="00004BE0">
        <w:rPr>
          <w:b/>
          <w:bCs/>
          <w:color w:val="000000"/>
        </w:rPr>
        <w:t xml:space="preserve"> </w:t>
      </w:r>
      <w:r w:rsidR="00CC383D" w:rsidRPr="00004BE0">
        <w:rPr>
          <w:color w:val="000000"/>
        </w:rPr>
        <w:t xml:space="preserve">o powierzchni </w:t>
      </w:r>
      <w:proofErr w:type="spellStart"/>
      <w:r w:rsidR="00CC383D">
        <w:rPr>
          <w:color w:val="000000"/>
        </w:rPr>
        <w:t>0</w:t>
      </w:r>
      <w:r w:rsidR="00CC383D" w:rsidRPr="00004BE0">
        <w:rPr>
          <w:color w:val="000000"/>
        </w:rPr>
        <w:t>,</w:t>
      </w:r>
      <w:r w:rsidR="00CC383D">
        <w:rPr>
          <w:color w:val="000000"/>
        </w:rPr>
        <w:t>11</w:t>
      </w:r>
      <w:r w:rsidR="00CC383D" w:rsidRPr="00004BE0">
        <w:rPr>
          <w:color w:val="000000"/>
        </w:rPr>
        <w:t>ha</w:t>
      </w:r>
      <w:proofErr w:type="spellEnd"/>
      <w:r w:rsidR="00CC383D" w:rsidRPr="00004BE0">
        <w:rPr>
          <w:color w:val="000000"/>
        </w:rPr>
        <w:t xml:space="preserve">, </w:t>
      </w:r>
      <w:proofErr w:type="spellStart"/>
      <w:r w:rsidR="00D079B4">
        <w:rPr>
          <w:b/>
          <w:bCs/>
          <w:color w:val="000000"/>
        </w:rPr>
        <w:t>10</w:t>
      </w:r>
      <w:r w:rsidR="00CC383D" w:rsidRPr="00004BE0">
        <w:rPr>
          <w:b/>
          <w:bCs/>
          <w:color w:val="000000"/>
        </w:rPr>
        <w:t>U</w:t>
      </w:r>
      <w:proofErr w:type="spellEnd"/>
      <w:r w:rsidR="00CC383D" w:rsidRPr="00004BE0">
        <w:rPr>
          <w:b/>
          <w:bCs/>
          <w:color w:val="000000"/>
        </w:rPr>
        <w:t xml:space="preserve"> </w:t>
      </w:r>
      <w:r w:rsidR="00CC383D" w:rsidRPr="00004BE0">
        <w:rPr>
          <w:color w:val="000000"/>
        </w:rPr>
        <w:t xml:space="preserve">o powierzchni </w:t>
      </w:r>
      <w:proofErr w:type="spellStart"/>
      <w:r w:rsidR="00CC383D">
        <w:rPr>
          <w:color w:val="000000"/>
        </w:rPr>
        <w:t>0</w:t>
      </w:r>
      <w:r w:rsidR="00CC383D" w:rsidRPr="00004BE0">
        <w:rPr>
          <w:color w:val="000000"/>
        </w:rPr>
        <w:t>,</w:t>
      </w:r>
      <w:r w:rsidR="00CC383D">
        <w:rPr>
          <w:color w:val="000000"/>
        </w:rPr>
        <w:t>3</w:t>
      </w:r>
      <w:r w:rsidR="00CC383D" w:rsidRPr="00004BE0">
        <w:rPr>
          <w:color w:val="000000"/>
        </w:rPr>
        <w:t>9ha</w:t>
      </w:r>
      <w:proofErr w:type="spellEnd"/>
      <w:r w:rsidR="00390C79" w:rsidRPr="00004BE0">
        <w:rPr>
          <w:color w:val="000000"/>
        </w:rPr>
        <w:t xml:space="preserve"> i </w:t>
      </w:r>
      <w:proofErr w:type="spellStart"/>
      <w:r w:rsidR="00952956">
        <w:rPr>
          <w:b/>
          <w:bCs/>
          <w:color w:val="000000"/>
        </w:rPr>
        <w:t>1</w:t>
      </w:r>
      <w:r w:rsidR="00D079B4">
        <w:rPr>
          <w:b/>
          <w:bCs/>
          <w:color w:val="000000"/>
        </w:rPr>
        <w:t>3</w:t>
      </w:r>
      <w:r w:rsidR="00952956">
        <w:rPr>
          <w:b/>
          <w:bCs/>
          <w:color w:val="000000"/>
        </w:rPr>
        <w:t>U</w:t>
      </w:r>
      <w:proofErr w:type="spellEnd"/>
      <w:r w:rsidR="00390C79" w:rsidRPr="00004BE0">
        <w:rPr>
          <w:b/>
          <w:bCs/>
          <w:color w:val="000000"/>
        </w:rPr>
        <w:t xml:space="preserve"> </w:t>
      </w:r>
      <w:r w:rsidR="00390C79" w:rsidRPr="00004BE0">
        <w:rPr>
          <w:color w:val="000000"/>
        </w:rPr>
        <w:t xml:space="preserve">o powierzchni </w:t>
      </w:r>
      <w:proofErr w:type="spellStart"/>
      <w:r w:rsidR="00390C79" w:rsidRPr="00004BE0">
        <w:rPr>
          <w:color w:val="000000"/>
        </w:rPr>
        <w:t>2,15ha</w:t>
      </w:r>
      <w:proofErr w:type="spellEnd"/>
      <w:r w:rsidRPr="00004BE0">
        <w:rPr>
          <w:color w:val="000000"/>
        </w:rPr>
        <w:t xml:space="preserve">: </w:t>
      </w:r>
    </w:p>
    <w:p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teren zabudowy usługowej</w:t>
      </w:r>
      <w:r w:rsidR="004D1029">
        <w:rPr>
          <w:color w:val="000000"/>
        </w:rPr>
        <w:t xml:space="preserv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0A1D96" w:rsidRPr="00004BE0" w:rsidRDefault="000A1D96" w:rsidP="00393E78">
      <w:pPr>
        <w:pStyle w:val="Tekstpodstawowy2"/>
        <w:widowControl w:val="0"/>
        <w:numPr>
          <w:ilvl w:val="0"/>
          <w:numId w:val="12"/>
        </w:numPr>
        <w:tabs>
          <w:tab w:val="left" w:pos="0"/>
        </w:tabs>
        <w:ind w:left="567" w:hanging="283"/>
        <w:rPr>
          <w:color w:val="000000"/>
        </w:rPr>
      </w:pPr>
      <w:r w:rsidRPr="00004BE0">
        <w:rPr>
          <w:color w:val="000000"/>
        </w:rPr>
        <w:t>fragment terenu</w:t>
      </w:r>
      <w:r w:rsidR="00390C79" w:rsidRPr="00004BE0">
        <w:rPr>
          <w:color w:val="000000"/>
        </w:rPr>
        <w:t xml:space="preserve"> </w:t>
      </w:r>
      <w:proofErr w:type="spellStart"/>
      <w:r w:rsidR="00390C79" w:rsidRPr="00004BE0">
        <w:rPr>
          <w:color w:val="000000"/>
        </w:rPr>
        <w:t>1U</w:t>
      </w:r>
      <w:proofErr w:type="spellEnd"/>
      <w:r w:rsidR="00390C79" w:rsidRPr="00004BE0">
        <w:rPr>
          <w:color w:val="000000"/>
        </w:rPr>
        <w:t xml:space="preserve"> </w:t>
      </w:r>
      <w:r w:rsidRPr="00004BE0">
        <w:rPr>
          <w:color w:val="000000"/>
        </w:rPr>
        <w:t xml:space="preserve">znajduje się w strefie </w:t>
      </w:r>
      <w:r w:rsidRPr="009071B1">
        <w:rPr>
          <w:color w:val="000000"/>
        </w:rPr>
        <w:t>ochrony</w:t>
      </w:r>
      <w:r w:rsidRPr="00004BE0">
        <w:rPr>
          <w:color w:val="000000"/>
        </w:rPr>
        <w:t xml:space="preserve">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rsidR="004B0C3A" w:rsidRPr="00004BE0" w:rsidRDefault="004B0C3A" w:rsidP="00393E78">
      <w:pPr>
        <w:pStyle w:val="Tekstpodstawowy2"/>
        <w:widowControl w:val="0"/>
        <w:numPr>
          <w:ilvl w:val="0"/>
          <w:numId w:val="12"/>
        </w:numPr>
        <w:tabs>
          <w:tab w:val="left" w:pos="0"/>
        </w:tabs>
        <w:ind w:left="567" w:hanging="283"/>
        <w:rPr>
          <w:color w:val="000000"/>
        </w:rPr>
      </w:pPr>
      <w:r w:rsidRPr="00004BE0">
        <w:rPr>
          <w:color w:val="000000"/>
        </w:rPr>
        <w:t>obowiązują maksymalne nieprzekraczalne linie zabudowy zgodne z rysunkiem planu</w:t>
      </w:r>
      <w:r w:rsidR="004574C8">
        <w:rPr>
          <w:color w:val="000000"/>
        </w:rPr>
        <w:t xml:space="preserve">, jednocześnie nie mniejsze niż </w:t>
      </w:r>
      <w:proofErr w:type="spellStart"/>
      <w:r w:rsidR="004574C8">
        <w:rPr>
          <w:color w:val="000000"/>
        </w:rPr>
        <w:t>8,0m</w:t>
      </w:r>
      <w:proofErr w:type="spellEnd"/>
      <w:r w:rsidR="004574C8">
        <w:rPr>
          <w:color w:val="000000"/>
        </w:rPr>
        <w:t xml:space="preserve"> od </w:t>
      </w:r>
      <w:r w:rsidR="00706F7F">
        <w:rPr>
          <w:color w:val="000000"/>
        </w:rPr>
        <w:t>zewnętrznej krawędzi jezdni drogi wojewódzkiej nr 216;</w:t>
      </w:r>
    </w:p>
    <w:p w:rsidR="00DF37B1" w:rsidRDefault="00C447B0" w:rsidP="00393E78">
      <w:pPr>
        <w:pStyle w:val="Tekstpodstawowy2"/>
        <w:widowControl w:val="0"/>
        <w:numPr>
          <w:ilvl w:val="0"/>
          <w:numId w:val="12"/>
        </w:numPr>
        <w:tabs>
          <w:tab w:val="left" w:pos="0"/>
        </w:tabs>
        <w:ind w:left="567" w:hanging="283"/>
        <w:rPr>
          <w:color w:val="000000"/>
        </w:rPr>
      </w:pPr>
      <w:r>
        <w:rPr>
          <w:color w:val="000000"/>
        </w:rPr>
        <w:t xml:space="preserve">na terenie </w:t>
      </w:r>
      <w:proofErr w:type="spellStart"/>
      <w:r w:rsidR="00952956">
        <w:rPr>
          <w:color w:val="000000"/>
        </w:rPr>
        <w:t>1</w:t>
      </w:r>
      <w:r w:rsidR="00D079B4">
        <w:rPr>
          <w:color w:val="000000"/>
        </w:rPr>
        <w:t>3</w:t>
      </w:r>
      <w:r w:rsidR="00952956">
        <w:rPr>
          <w:color w:val="000000"/>
        </w:rPr>
        <w:t>U</w:t>
      </w:r>
      <w:proofErr w:type="spellEnd"/>
      <w:r w:rsidR="00DF37B1" w:rsidRPr="00004BE0">
        <w:rPr>
          <w:color w:val="000000"/>
        </w:rPr>
        <w:t xml:space="preserve"> obowiązuje odległość zabudowy od </w:t>
      </w:r>
      <w:r w:rsidR="002E6E7D">
        <w:rPr>
          <w:color w:val="000000"/>
        </w:rPr>
        <w:t xml:space="preserve">granicy lasu </w:t>
      </w:r>
      <w:r w:rsidR="00DF37B1" w:rsidRPr="00004BE0">
        <w:rPr>
          <w:color w:val="000000"/>
        </w:rPr>
        <w:t>zgodnie z przepisami odrębnymi</w:t>
      </w:r>
      <w:r w:rsidR="001A5D78">
        <w:rPr>
          <w:color w:val="000000"/>
        </w:rPr>
        <w:t>;</w:t>
      </w:r>
    </w:p>
    <w:p w:rsidR="002B72E9" w:rsidRPr="00004BE0" w:rsidRDefault="002B72E9" w:rsidP="00393E78">
      <w:pPr>
        <w:pStyle w:val="Tekstpodstawowy2"/>
        <w:widowControl w:val="0"/>
        <w:numPr>
          <w:ilvl w:val="0"/>
          <w:numId w:val="12"/>
        </w:numPr>
        <w:tabs>
          <w:tab w:val="left" w:pos="0"/>
        </w:tabs>
        <w:ind w:left="567" w:hanging="283"/>
        <w:rPr>
          <w:color w:val="000000"/>
        </w:rPr>
      </w:pPr>
      <w:r>
        <w:rPr>
          <w:rStyle w:val="gwp19a79f4fsize"/>
        </w:rPr>
        <w:t xml:space="preserve">dopuszcza się wycinkę pojedynczych drzew w przypadku realizacji </w:t>
      </w:r>
      <w:r w:rsidR="00955F61" w:rsidRPr="00004BE0">
        <w:rPr>
          <w:color w:val="000000"/>
        </w:rPr>
        <w:t>niezbędnej infrastruktury technicznej</w:t>
      </w:r>
      <w:r w:rsidR="00955F61">
        <w:rPr>
          <w:color w:val="000000"/>
        </w:rPr>
        <w:t>,</w:t>
      </w:r>
      <w:r w:rsidR="00955F61" w:rsidRPr="00004BE0">
        <w:rPr>
          <w:color w:val="000000"/>
        </w:rPr>
        <w:t xml:space="preserve"> </w:t>
      </w:r>
      <w:r>
        <w:rPr>
          <w:rStyle w:val="gwp19a79f4fsize"/>
        </w:rPr>
        <w:t xml:space="preserve">ścieżek pieszych, dróg pieszo-jezdnych, dróg dojazdowych, dróg eksploatacyjnych dla urządzeń infrastruktury technicznej, małej architektury lub placów zabaw dla dzieci. Ograniczenie </w:t>
      </w:r>
      <w:r w:rsidRPr="00AC6A2C">
        <w:rPr>
          <w:color w:val="000000"/>
        </w:rPr>
        <w:t xml:space="preserve">nie dotyczy </w:t>
      </w:r>
      <w:r>
        <w:rPr>
          <w:color w:val="000000"/>
        </w:rPr>
        <w:t xml:space="preserve">możliwości </w:t>
      </w:r>
      <w:r w:rsidRPr="00AC6A2C">
        <w:rPr>
          <w:color w:val="000000"/>
        </w:rPr>
        <w:t>usunięcia drzewostanu, należącego do gatunków obcych w rozumieniu przepisów odrębnych</w:t>
      </w:r>
      <w:r>
        <w:rPr>
          <w:color w:val="000000"/>
        </w:rPr>
        <w:t>;</w:t>
      </w:r>
    </w:p>
    <w:p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zabudowa w formie wolno stojącej, </w:t>
      </w:r>
      <w:r w:rsidR="00655903">
        <w:rPr>
          <w:color w:val="000000"/>
        </w:rPr>
        <w:t xml:space="preserve">dopuszcza się realizację budynków w odległości </w:t>
      </w:r>
      <w:proofErr w:type="spellStart"/>
      <w:r w:rsidR="00655903">
        <w:rPr>
          <w:color w:val="000000"/>
        </w:rPr>
        <w:t>1,50m</w:t>
      </w:r>
      <w:proofErr w:type="spellEnd"/>
      <w:r w:rsidR="00655903">
        <w:rPr>
          <w:color w:val="000000"/>
        </w:rPr>
        <w:t xml:space="preserve"> </w:t>
      </w:r>
      <w:r w:rsidRPr="00004BE0">
        <w:rPr>
          <w:color w:val="000000"/>
        </w:rPr>
        <w:t>od granicy działek budowlanych</w:t>
      </w:r>
      <w:r w:rsidR="001A5D78">
        <w:rPr>
          <w:color w:val="000000"/>
        </w:rPr>
        <w:t>;</w:t>
      </w:r>
    </w:p>
    <w:p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minimalna intensywność zabudowy równa 0. Obowiązuje maksymalna intensywność zabudowy nie większa niż </w:t>
      </w:r>
      <w:r w:rsidR="000269A1" w:rsidRPr="00004BE0">
        <w:rPr>
          <w:color w:val="000000"/>
        </w:rPr>
        <w:t>1</w:t>
      </w:r>
      <w:r w:rsidRPr="00004BE0">
        <w:rPr>
          <w:color w:val="000000"/>
        </w:rPr>
        <w:t>,</w:t>
      </w:r>
      <w:r w:rsidR="000269A1" w:rsidRPr="00004BE0">
        <w:rPr>
          <w:color w:val="000000"/>
        </w:rPr>
        <w:t>5</w:t>
      </w:r>
      <w:r w:rsidR="001A5D78">
        <w:rPr>
          <w:color w:val="000000"/>
        </w:rPr>
        <w:t>;</w:t>
      </w:r>
    </w:p>
    <w:p w:rsidR="00393E78" w:rsidRPr="00004BE0" w:rsidRDefault="00D079B4" w:rsidP="00393E78">
      <w:pPr>
        <w:pStyle w:val="Tekstpodstawowy2"/>
        <w:widowControl w:val="0"/>
        <w:numPr>
          <w:ilvl w:val="0"/>
          <w:numId w:val="12"/>
        </w:numPr>
        <w:tabs>
          <w:tab w:val="left" w:pos="0"/>
        </w:tabs>
        <w:ind w:left="567" w:hanging="283"/>
        <w:rPr>
          <w:color w:val="000000"/>
        </w:rPr>
      </w:pPr>
      <w:r>
        <w:rPr>
          <w:color w:val="000000"/>
        </w:rPr>
        <w:t xml:space="preserve">dla terenu </w:t>
      </w:r>
      <w:proofErr w:type="spellStart"/>
      <w:r>
        <w:rPr>
          <w:color w:val="000000"/>
        </w:rPr>
        <w:t>1U</w:t>
      </w:r>
      <w:proofErr w:type="spellEnd"/>
      <w:r>
        <w:rPr>
          <w:color w:val="000000"/>
        </w:rPr>
        <w:t xml:space="preserve"> </w:t>
      </w:r>
      <w:r w:rsidRPr="00004BE0">
        <w:rPr>
          <w:color w:val="000000"/>
        </w:rPr>
        <w:t xml:space="preserve">obowiązuje nie mniej niż </w:t>
      </w:r>
      <w:r>
        <w:rPr>
          <w:color w:val="000000"/>
        </w:rPr>
        <w:t>2</w:t>
      </w:r>
      <w:r w:rsidRPr="00004BE0">
        <w:rPr>
          <w:color w:val="000000"/>
        </w:rPr>
        <w:t xml:space="preserve">5% obszaru </w:t>
      </w:r>
      <w:r>
        <w:rPr>
          <w:color w:val="000000"/>
        </w:rPr>
        <w:t>działki budowlanej jako powierzchnia biologicznie czynna. Dla pozostałych terenów</w:t>
      </w:r>
      <w:r w:rsidRPr="00004BE0">
        <w:rPr>
          <w:color w:val="000000"/>
        </w:rPr>
        <w:t xml:space="preserve"> </w:t>
      </w:r>
      <w:r w:rsidR="00396B43" w:rsidRPr="00004BE0">
        <w:rPr>
          <w:color w:val="000000"/>
        </w:rPr>
        <w:t xml:space="preserve">obowiązuje </w:t>
      </w:r>
      <w:r w:rsidR="00393E78" w:rsidRPr="00004BE0">
        <w:rPr>
          <w:color w:val="000000"/>
        </w:rPr>
        <w:t xml:space="preserve">nie mniej niż </w:t>
      </w:r>
      <w:r w:rsidR="000269A1" w:rsidRPr="00004BE0">
        <w:rPr>
          <w:color w:val="000000"/>
        </w:rPr>
        <w:t>5</w:t>
      </w:r>
      <w:r w:rsidR="00393E78" w:rsidRPr="00004BE0">
        <w:rPr>
          <w:color w:val="000000"/>
        </w:rPr>
        <w:t xml:space="preserve">0% obszaru </w:t>
      </w:r>
      <w:r w:rsidR="00FE4CDF">
        <w:rPr>
          <w:color w:val="000000"/>
        </w:rPr>
        <w:t>działki budowlanej jako powierzchnia biologicznie czynna</w:t>
      </w:r>
      <w:r w:rsidR="001A5D78">
        <w:rPr>
          <w:color w:val="000000"/>
        </w:rPr>
        <w:t>;</w:t>
      </w:r>
      <w:r w:rsidR="00393E78" w:rsidRPr="00004BE0">
        <w:rPr>
          <w:color w:val="000000"/>
        </w:rPr>
        <w:t xml:space="preserve"> </w:t>
      </w:r>
    </w:p>
    <w:p w:rsidR="00393E78" w:rsidRPr="00004BE0" w:rsidRDefault="00D079B4" w:rsidP="00393E78">
      <w:pPr>
        <w:pStyle w:val="Tekstpodstawowy2"/>
        <w:widowControl w:val="0"/>
        <w:numPr>
          <w:ilvl w:val="0"/>
          <w:numId w:val="12"/>
        </w:numPr>
        <w:tabs>
          <w:tab w:val="left" w:pos="0"/>
        </w:tabs>
        <w:ind w:left="567" w:hanging="283"/>
        <w:rPr>
          <w:color w:val="000000"/>
        </w:rPr>
      </w:pPr>
      <w:r>
        <w:rPr>
          <w:color w:val="000000"/>
        </w:rPr>
        <w:t xml:space="preserve">dla terenu </w:t>
      </w:r>
      <w:proofErr w:type="spellStart"/>
      <w:r>
        <w:rPr>
          <w:color w:val="000000"/>
        </w:rPr>
        <w:t>1U</w:t>
      </w:r>
      <w:proofErr w:type="spellEnd"/>
      <w:r>
        <w:rPr>
          <w:color w:val="000000"/>
        </w:rPr>
        <w:t xml:space="preserve"> </w:t>
      </w:r>
      <w:r w:rsidR="00FE4CDF">
        <w:rPr>
          <w:color w:val="000000"/>
        </w:rPr>
        <w:t xml:space="preserve">obowiązuje maksymalny procent powierzchni zabudowy na działce budowlanej nie </w:t>
      </w:r>
      <w:r w:rsidR="00393E78" w:rsidRPr="00004BE0">
        <w:rPr>
          <w:color w:val="000000"/>
        </w:rPr>
        <w:t xml:space="preserve">większy niż </w:t>
      </w:r>
      <w:r w:rsidR="000269A1" w:rsidRPr="00004BE0">
        <w:rPr>
          <w:color w:val="000000"/>
        </w:rPr>
        <w:t>3</w:t>
      </w:r>
      <w:r>
        <w:rPr>
          <w:color w:val="000000"/>
        </w:rPr>
        <w:t>4</w:t>
      </w:r>
      <w:r w:rsidR="00393E78" w:rsidRPr="00004BE0">
        <w:rPr>
          <w:color w:val="000000"/>
        </w:rPr>
        <w:t>%</w:t>
      </w:r>
      <w:r>
        <w:rPr>
          <w:color w:val="000000"/>
        </w:rPr>
        <w:t>. Dla pozostałych terenów</w:t>
      </w:r>
      <w:r w:rsidRPr="00004BE0">
        <w:rPr>
          <w:color w:val="000000"/>
        </w:rPr>
        <w:t xml:space="preserve"> </w:t>
      </w:r>
      <w:r>
        <w:rPr>
          <w:color w:val="000000"/>
        </w:rPr>
        <w:t xml:space="preserve">obowiązuje maksymalny procent powierzchni zabudowy na działce budowlanej nie </w:t>
      </w:r>
      <w:r w:rsidRPr="00004BE0">
        <w:rPr>
          <w:color w:val="000000"/>
        </w:rPr>
        <w:t>większy niż 30%</w:t>
      </w:r>
      <w:r w:rsidR="001A5D78">
        <w:rPr>
          <w:color w:val="000000"/>
        </w:rPr>
        <w:t>;</w:t>
      </w:r>
      <w:r w:rsidR="00393E78" w:rsidRPr="00004BE0">
        <w:rPr>
          <w:color w:val="000000"/>
        </w:rPr>
        <w:t xml:space="preserve"> </w:t>
      </w:r>
    </w:p>
    <w:p w:rsidR="00393E78" w:rsidRPr="00004BE0" w:rsidRDefault="00396B43"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maksymalna </w:t>
      </w:r>
      <w:r w:rsidR="00222352" w:rsidRPr="00004BE0">
        <w:rPr>
          <w:color w:val="000000"/>
        </w:rPr>
        <w:t>wysokość</w:t>
      </w:r>
      <w:r w:rsidR="00F9017C">
        <w:rPr>
          <w:color w:val="000000"/>
        </w:rPr>
        <w:t xml:space="preserve"> zabudowy </w:t>
      </w:r>
      <w:r w:rsidR="00222352" w:rsidRPr="00004BE0">
        <w:rPr>
          <w:color w:val="000000"/>
        </w:rPr>
        <w:t>do</w:t>
      </w:r>
      <w:r w:rsidR="00393E78" w:rsidRPr="00004BE0">
        <w:rPr>
          <w:color w:val="000000"/>
        </w:rPr>
        <w:t xml:space="preserve"> </w:t>
      </w:r>
      <w:proofErr w:type="spellStart"/>
      <w:r w:rsidR="004B0C3A" w:rsidRPr="00004BE0">
        <w:rPr>
          <w:color w:val="000000"/>
        </w:rPr>
        <w:t>1</w:t>
      </w:r>
      <w:r w:rsidR="000269A1" w:rsidRPr="00004BE0">
        <w:rPr>
          <w:color w:val="000000"/>
        </w:rPr>
        <w:t>2</w:t>
      </w:r>
      <w:r w:rsidR="00393E78" w:rsidRPr="00004BE0">
        <w:rPr>
          <w:color w:val="000000"/>
        </w:rPr>
        <w:t>,0m</w:t>
      </w:r>
      <w:proofErr w:type="spellEnd"/>
      <w:r w:rsidR="001A5D78">
        <w:rPr>
          <w:color w:val="000000"/>
        </w:rPr>
        <w:t>;</w:t>
      </w:r>
    </w:p>
    <w:p w:rsidR="00393E78" w:rsidRPr="00004BE0" w:rsidRDefault="004B0C3A" w:rsidP="00393E78">
      <w:pPr>
        <w:pStyle w:val="Tekstpodstawowy2"/>
        <w:widowControl w:val="0"/>
        <w:numPr>
          <w:ilvl w:val="0"/>
          <w:numId w:val="12"/>
        </w:numPr>
        <w:tabs>
          <w:tab w:val="left" w:pos="0"/>
        </w:tabs>
        <w:ind w:left="567" w:hanging="283"/>
        <w:rPr>
          <w:color w:val="000000"/>
        </w:rPr>
      </w:pPr>
      <w:r w:rsidRPr="00004BE0">
        <w:rPr>
          <w:color w:val="000000"/>
        </w:rPr>
        <w:t>d</w:t>
      </w:r>
      <w:r w:rsidR="00393E78" w:rsidRPr="00004BE0">
        <w:rPr>
          <w:color w:val="000000"/>
        </w:rPr>
        <w:t>opuszcza się podpiwniczenie budynków</w:t>
      </w:r>
      <w:r w:rsidR="00ED0E09">
        <w:rPr>
          <w:color w:val="000000"/>
        </w:rPr>
        <w:t xml:space="preserve">. Rzut </w:t>
      </w:r>
      <w:r w:rsidR="00ED0E09" w:rsidRPr="00B91DFC">
        <w:rPr>
          <w:color w:val="000000"/>
        </w:rPr>
        <w:t xml:space="preserve">pionowy zewnętrznych krawędzi </w:t>
      </w:r>
      <w:r w:rsidR="00ED0E09">
        <w:rPr>
          <w:color w:val="000000"/>
        </w:rPr>
        <w:t xml:space="preserve">kondygnacji podziemnych </w:t>
      </w:r>
      <w:r w:rsidR="00ED0E09" w:rsidRPr="00B91DFC">
        <w:rPr>
          <w:color w:val="000000"/>
        </w:rPr>
        <w:t xml:space="preserve">budynku </w:t>
      </w:r>
      <w:r w:rsidR="00ED0E09">
        <w:rPr>
          <w:color w:val="000000"/>
        </w:rPr>
        <w:t xml:space="preserve">nie może wykraczać poza rzut </w:t>
      </w:r>
      <w:r w:rsidR="00ED0E09" w:rsidRPr="00B91DFC">
        <w:rPr>
          <w:color w:val="000000"/>
        </w:rPr>
        <w:t xml:space="preserve">pionowy zewnętrznych krawędzi </w:t>
      </w:r>
      <w:r w:rsidR="00ED0E09">
        <w:rPr>
          <w:color w:val="000000"/>
        </w:rPr>
        <w:t xml:space="preserve">kondygnacji nadziemnych </w:t>
      </w:r>
      <w:r w:rsidR="00ED0E09" w:rsidRPr="00B91DFC">
        <w:rPr>
          <w:color w:val="000000"/>
        </w:rPr>
        <w:t>budynku</w:t>
      </w:r>
      <w:r w:rsidR="001A5D78">
        <w:rPr>
          <w:color w:val="000000"/>
        </w:rPr>
        <w:t>;</w:t>
      </w:r>
    </w:p>
    <w:p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 xml:space="preserve">obowiązują dachy </w:t>
      </w:r>
      <w:r w:rsidR="004B0C3A" w:rsidRPr="00004BE0">
        <w:rPr>
          <w:color w:val="000000"/>
        </w:rPr>
        <w:t>płaskie o dowolnym kształcie i pokryciu połaci dachowych</w:t>
      </w:r>
      <w:r w:rsidR="001A5D78">
        <w:rPr>
          <w:color w:val="000000"/>
        </w:rPr>
        <w:t>;</w:t>
      </w:r>
    </w:p>
    <w:p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wymagane jest wykończenie elewacji w tynku, cegle, kamieniu</w:t>
      </w:r>
      <w:r w:rsidR="004B0C3A" w:rsidRPr="00004BE0">
        <w:rPr>
          <w:color w:val="000000"/>
        </w:rPr>
        <w:t xml:space="preserve">, </w:t>
      </w:r>
      <w:r w:rsidRPr="00004BE0">
        <w:rPr>
          <w:color w:val="000000"/>
        </w:rPr>
        <w:t>drewnie</w:t>
      </w:r>
      <w:r w:rsidR="004B0C3A" w:rsidRPr="00004BE0">
        <w:rPr>
          <w:color w:val="000000"/>
        </w:rPr>
        <w:t xml:space="preserve"> lub </w:t>
      </w:r>
      <w:r w:rsidR="00491CA2" w:rsidRPr="00004BE0">
        <w:rPr>
          <w:color w:val="000000"/>
        </w:rPr>
        <w:t>okładzinach</w:t>
      </w:r>
      <w:r w:rsidR="004B0C3A" w:rsidRPr="00004BE0">
        <w:rPr>
          <w:color w:val="000000"/>
        </w:rPr>
        <w:t xml:space="preserve"> elewacyjnych, z wyłączeniem </w:t>
      </w:r>
      <w:proofErr w:type="spellStart"/>
      <w:r w:rsidR="004B0C3A" w:rsidRPr="00004BE0">
        <w:rPr>
          <w:color w:val="000000"/>
        </w:rPr>
        <w:t>sidingu</w:t>
      </w:r>
      <w:proofErr w:type="spellEnd"/>
      <w:r w:rsidRPr="00004BE0">
        <w:rPr>
          <w:color w:val="000000"/>
        </w:rPr>
        <w:t>.</w:t>
      </w:r>
    </w:p>
    <w:p w:rsidR="00393E78" w:rsidRPr="00004BE0" w:rsidRDefault="00393E78" w:rsidP="00393E78">
      <w:pPr>
        <w:jc w:val="both"/>
        <w:rPr>
          <w:rFonts w:ascii="Arial" w:hAnsi="Arial" w:cs="Arial"/>
          <w:b/>
          <w:bCs/>
          <w:color w:val="000000"/>
        </w:rPr>
      </w:pPr>
    </w:p>
    <w:p w:rsidR="004B0C3A" w:rsidRPr="00004BE0" w:rsidRDefault="004B0C3A" w:rsidP="004B0C3A">
      <w:pPr>
        <w:jc w:val="both"/>
        <w:rPr>
          <w:rFonts w:ascii="Arial" w:hAnsi="Arial" w:cs="Arial"/>
          <w:color w:val="000000"/>
        </w:rPr>
      </w:pPr>
      <w:r w:rsidRPr="00004BE0">
        <w:rPr>
          <w:rFonts w:ascii="Arial" w:hAnsi="Arial" w:cs="Arial"/>
          <w:b/>
          <w:bCs/>
          <w:color w:val="000000"/>
        </w:rPr>
        <w:t>§4.</w:t>
      </w:r>
      <w:r w:rsidRPr="00004BE0">
        <w:rPr>
          <w:rFonts w:ascii="Arial" w:hAnsi="Arial" w:cs="Arial"/>
          <w:color w:val="000000"/>
        </w:rPr>
        <w:t xml:space="preserve"> Ustalenia dla teren</w:t>
      </w:r>
      <w:r w:rsidR="0057378A" w:rsidRPr="00004BE0">
        <w:rPr>
          <w:rFonts w:ascii="Arial" w:hAnsi="Arial" w:cs="Arial"/>
          <w:color w:val="000000"/>
        </w:rPr>
        <w:t>ów</w:t>
      </w:r>
      <w:r w:rsidRPr="00004BE0">
        <w:rPr>
          <w:rFonts w:ascii="Arial" w:hAnsi="Arial" w:cs="Arial"/>
          <w:color w:val="000000"/>
        </w:rPr>
        <w:t xml:space="preserve"> o symbol</w:t>
      </w:r>
      <w:r w:rsidR="0057378A" w:rsidRPr="00004BE0">
        <w:rPr>
          <w:rFonts w:ascii="Arial" w:hAnsi="Arial" w:cs="Arial"/>
          <w:color w:val="000000"/>
        </w:rPr>
        <w:t>ach</w:t>
      </w:r>
      <w:r w:rsidRPr="00004BE0">
        <w:rPr>
          <w:rFonts w:ascii="Arial" w:hAnsi="Arial" w:cs="Arial"/>
          <w:color w:val="000000"/>
        </w:rPr>
        <w:t xml:space="preserve"> </w:t>
      </w:r>
      <w:proofErr w:type="spellStart"/>
      <w:r w:rsidRPr="00004BE0">
        <w:rPr>
          <w:rFonts w:ascii="Arial" w:hAnsi="Arial" w:cs="Arial"/>
          <w:b/>
          <w:bCs/>
          <w:color w:val="000000"/>
        </w:rPr>
        <w:t>2ZP</w:t>
      </w:r>
      <w:proofErr w:type="spellEnd"/>
      <w:r w:rsidRPr="00004BE0">
        <w:rPr>
          <w:rFonts w:ascii="Arial" w:hAnsi="Arial" w:cs="Arial"/>
          <w:color w:val="000000"/>
        </w:rPr>
        <w:t xml:space="preserve"> o powierzchni </w:t>
      </w:r>
      <w:proofErr w:type="spellStart"/>
      <w:r w:rsidRPr="00004BE0">
        <w:rPr>
          <w:rFonts w:ascii="Arial" w:hAnsi="Arial" w:cs="Arial"/>
          <w:color w:val="000000"/>
        </w:rPr>
        <w:t>0,19ha</w:t>
      </w:r>
      <w:proofErr w:type="spellEnd"/>
      <w:r w:rsidR="0057378A" w:rsidRPr="00004BE0">
        <w:rPr>
          <w:rFonts w:ascii="Arial" w:hAnsi="Arial" w:cs="Arial"/>
          <w:color w:val="000000"/>
        </w:rPr>
        <w:t xml:space="preserve">, </w:t>
      </w:r>
      <w:proofErr w:type="spellStart"/>
      <w:r w:rsidR="00D079B4">
        <w:rPr>
          <w:rFonts w:ascii="Arial" w:hAnsi="Arial" w:cs="Arial"/>
          <w:b/>
          <w:bCs/>
          <w:color w:val="000000"/>
        </w:rPr>
        <w:t>7</w:t>
      </w:r>
      <w:r w:rsidR="00CC383D" w:rsidRPr="00004BE0">
        <w:rPr>
          <w:rFonts w:ascii="Arial" w:hAnsi="Arial" w:cs="Arial"/>
          <w:b/>
          <w:bCs/>
          <w:color w:val="000000"/>
        </w:rPr>
        <w:t>ZP</w:t>
      </w:r>
      <w:proofErr w:type="spellEnd"/>
      <w:r w:rsidR="00CC383D" w:rsidRPr="00004BE0">
        <w:rPr>
          <w:rFonts w:ascii="Arial" w:hAnsi="Arial" w:cs="Arial"/>
          <w:color w:val="000000"/>
        </w:rPr>
        <w:t xml:space="preserve"> o powierzchni </w:t>
      </w:r>
      <w:proofErr w:type="spellStart"/>
      <w:r w:rsidR="00C447B0">
        <w:rPr>
          <w:rFonts w:ascii="Arial" w:hAnsi="Arial" w:cs="Arial"/>
          <w:color w:val="000000"/>
        </w:rPr>
        <w:t>1</w:t>
      </w:r>
      <w:r w:rsidR="00CC383D" w:rsidRPr="00004BE0">
        <w:rPr>
          <w:rFonts w:ascii="Arial" w:hAnsi="Arial" w:cs="Arial"/>
          <w:color w:val="000000"/>
        </w:rPr>
        <w:t>,</w:t>
      </w:r>
      <w:r w:rsidR="00C447B0">
        <w:rPr>
          <w:rFonts w:ascii="Arial" w:hAnsi="Arial" w:cs="Arial"/>
          <w:color w:val="000000"/>
        </w:rPr>
        <w:t>34</w:t>
      </w:r>
      <w:r w:rsidR="00CC383D" w:rsidRPr="00004BE0">
        <w:rPr>
          <w:rFonts w:ascii="Arial" w:hAnsi="Arial" w:cs="Arial"/>
          <w:color w:val="000000"/>
        </w:rPr>
        <w:t>ha</w:t>
      </w:r>
      <w:proofErr w:type="spellEnd"/>
      <w:r w:rsidR="00CC383D" w:rsidRPr="00004BE0">
        <w:rPr>
          <w:rFonts w:ascii="Arial" w:hAnsi="Arial" w:cs="Arial"/>
          <w:color w:val="000000"/>
        </w:rPr>
        <w:t xml:space="preserve">, </w:t>
      </w:r>
      <w:proofErr w:type="spellStart"/>
      <w:r w:rsidR="00884C1A">
        <w:rPr>
          <w:rFonts w:ascii="Arial" w:hAnsi="Arial" w:cs="Arial"/>
          <w:b/>
          <w:bCs/>
          <w:color w:val="000000"/>
        </w:rPr>
        <w:t>18ZP</w:t>
      </w:r>
      <w:proofErr w:type="spellEnd"/>
      <w:r w:rsidR="00F855BB" w:rsidRPr="00004BE0">
        <w:rPr>
          <w:rFonts w:ascii="Arial" w:hAnsi="Arial" w:cs="Arial"/>
          <w:color w:val="000000"/>
        </w:rPr>
        <w:t xml:space="preserve"> o powierzchni </w:t>
      </w:r>
      <w:proofErr w:type="spellStart"/>
      <w:r w:rsidR="00F855BB">
        <w:rPr>
          <w:rFonts w:ascii="Arial" w:hAnsi="Arial" w:cs="Arial"/>
          <w:color w:val="000000"/>
        </w:rPr>
        <w:t>1</w:t>
      </w:r>
      <w:r w:rsidR="00F855BB" w:rsidRPr="00004BE0">
        <w:rPr>
          <w:rFonts w:ascii="Arial" w:hAnsi="Arial" w:cs="Arial"/>
          <w:color w:val="000000"/>
        </w:rPr>
        <w:t>,1</w:t>
      </w:r>
      <w:r w:rsidR="00F855BB">
        <w:rPr>
          <w:rFonts w:ascii="Arial" w:hAnsi="Arial" w:cs="Arial"/>
          <w:color w:val="000000"/>
        </w:rPr>
        <w:t>1</w:t>
      </w:r>
      <w:r w:rsidR="00F855BB" w:rsidRPr="00004BE0">
        <w:rPr>
          <w:rFonts w:ascii="Arial" w:hAnsi="Arial" w:cs="Arial"/>
          <w:color w:val="000000"/>
        </w:rPr>
        <w:t>ha</w:t>
      </w:r>
      <w:proofErr w:type="spellEnd"/>
      <w:r w:rsidR="00F855BB" w:rsidRPr="00004BE0">
        <w:rPr>
          <w:rFonts w:ascii="Arial" w:hAnsi="Arial" w:cs="Arial"/>
          <w:color w:val="000000"/>
        </w:rPr>
        <w:t xml:space="preserve">, </w:t>
      </w:r>
      <w:proofErr w:type="spellStart"/>
      <w:r w:rsidR="00884C1A">
        <w:rPr>
          <w:rFonts w:ascii="Arial" w:hAnsi="Arial" w:cs="Arial"/>
          <w:b/>
          <w:bCs/>
          <w:color w:val="000000"/>
        </w:rPr>
        <w:t>20ZP</w:t>
      </w:r>
      <w:proofErr w:type="spellEnd"/>
      <w:r w:rsidR="003B6F7E" w:rsidRPr="00004BE0">
        <w:rPr>
          <w:rFonts w:ascii="Arial" w:hAnsi="Arial" w:cs="Arial"/>
          <w:color w:val="000000"/>
        </w:rPr>
        <w:t xml:space="preserve"> o powierzchni </w:t>
      </w:r>
      <w:proofErr w:type="spellStart"/>
      <w:r w:rsidR="003B6F7E" w:rsidRPr="00004BE0">
        <w:rPr>
          <w:rFonts w:ascii="Arial" w:hAnsi="Arial" w:cs="Arial"/>
          <w:color w:val="000000"/>
        </w:rPr>
        <w:t>0,</w:t>
      </w:r>
      <w:r w:rsidR="003B6F7E">
        <w:rPr>
          <w:rFonts w:ascii="Arial" w:hAnsi="Arial" w:cs="Arial"/>
          <w:color w:val="000000"/>
        </w:rPr>
        <w:t>36</w:t>
      </w:r>
      <w:r w:rsidR="003B6F7E" w:rsidRPr="00004BE0">
        <w:rPr>
          <w:rFonts w:ascii="Arial" w:hAnsi="Arial" w:cs="Arial"/>
          <w:color w:val="000000"/>
        </w:rPr>
        <w:t>ha</w:t>
      </w:r>
      <w:proofErr w:type="spellEnd"/>
      <w:r w:rsidR="003B6F7E" w:rsidRPr="00004BE0">
        <w:rPr>
          <w:rFonts w:ascii="Arial" w:hAnsi="Arial" w:cs="Arial"/>
          <w:color w:val="000000"/>
        </w:rPr>
        <w:t xml:space="preserve">, </w:t>
      </w:r>
      <w:proofErr w:type="spellStart"/>
      <w:r w:rsidR="00952956">
        <w:rPr>
          <w:rFonts w:ascii="Arial" w:hAnsi="Arial" w:cs="Arial"/>
          <w:b/>
          <w:bCs/>
          <w:color w:val="000000"/>
        </w:rPr>
        <w:t>2</w:t>
      </w:r>
      <w:r w:rsidR="00884C1A">
        <w:rPr>
          <w:rFonts w:ascii="Arial" w:hAnsi="Arial" w:cs="Arial"/>
          <w:b/>
          <w:bCs/>
          <w:color w:val="000000"/>
        </w:rPr>
        <w:t>1</w:t>
      </w:r>
      <w:r w:rsidR="00952956">
        <w:rPr>
          <w:rFonts w:ascii="Arial" w:hAnsi="Arial" w:cs="Arial"/>
          <w:b/>
          <w:bCs/>
          <w:color w:val="000000"/>
        </w:rPr>
        <w:t>ZP</w:t>
      </w:r>
      <w:proofErr w:type="spellEnd"/>
      <w:r w:rsidR="0057378A" w:rsidRPr="00004BE0">
        <w:rPr>
          <w:rFonts w:ascii="Arial" w:hAnsi="Arial" w:cs="Arial"/>
          <w:color w:val="000000"/>
        </w:rPr>
        <w:t xml:space="preserve"> o powierzchni </w:t>
      </w:r>
      <w:proofErr w:type="spellStart"/>
      <w:r w:rsidR="0057378A" w:rsidRPr="00004BE0">
        <w:rPr>
          <w:rFonts w:ascii="Arial" w:hAnsi="Arial" w:cs="Arial"/>
          <w:color w:val="000000"/>
        </w:rPr>
        <w:t>0,13ha</w:t>
      </w:r>
      <w:proofErr w:type="spellEnd"/>
      <w:r w:rsidR="0057378A" w:rsidRPr="00004BE0">
        <w:rPr>
          <w:rFonts w:ascii="Arial" w:hAnsi="Arial" w:cs="Arial"/>
          <w:color w:val="000000"/>
        </w:rPr>
        <w:t xml:space="preserve">, </w:t>
      </w:r>
      <w:proofErr w:type="spellStart"/>
      <w:r w:rsidR="00884C1A">
        <w:rPr>
          <w:rFonts w:ascii="Arial" w:hAnsi="Arial" w:cs="Arial"/>
          <w:b/>
          <w:bCs/>
          <w:color w:val="000000"/>
        </w:rPr>
        <w:t>24ZP</w:t>
      </w:r>
      <w:proofErr w:type="spellEnd"/>
      <w:r w:rsidR="00E628C3" w:rsidRPr="00004BE0">
        <w:rPr>
          <w:rFonts w:ascii="Arial" w:hAnsi="Arial" w:cs="Arial"/>
          <w:color w:val="000000"/>
        </w:rPr>
        <w:t xml:space="preserve"> o powierzchni </w:t>
      </w:r>
      <w:proofErr w:type="spellStart"/>
      <w:r w:rsidR="00E628C3" w:rsidRPr="00004BE0">
        <w:rPr>
          <w:rFonts w:ascii="Arial" w:hAnsi="Arial" w:cs="Arial"/>
          <w:color w:val="000000"/>
        </w:rPr>
        <w:t>0,</w:t>
      </w:r>
      <w:r w:rsidR="00E628C3">
        <w:rPr>
          <w:rFonts w:ascii="Arial" w:hAnsi="Arial" w:cs="Arial"/>
          <w:color w:val="000000"/>
        </w:rPr>
        <w:t>07</w:t>
      </w:r>
      <w:r w:rsidR="00E628C3" w:rsidRPr="00004BE0">
        <w:rPr>
          <w:rFonts w:ascii="Arial" w:hAnsi="Arial" w:cs="Arial"/>
          <w:color w:val="000000"/>
        </w:rPr>
        <w:t>ha</w:t>
      </w:r>
      <w:proofErr w:type="spellEnd"/>
      <w:r w:rsidR="00E628C3" w:rsidRPr="00004BE0">
        <w:rPr>
          <w:rFonts w:ascii="Arial" w:hAnsi="Arial" w:cs="Arial"/>
          <w:color w:val="000000"/>
        </w:rPr>
        <w:t xml:space="preserve">, </w:t>
      </w:r>
      <w:proofErr w:type="spellStart"/>
      <w:r w:rsidR="00E628C3">
        <w:rPr>
          <w:rFonts w:ascii="Arial" w:hAnsi="Arial" w:cs="Arial"/>
          <w:b/>
          <w:bCs/>
          <w:color w:val="000000"/>
        </w:rPr>
        <w:t>2</w:t>
      </w:r>
      <w:r w:rsidR="004C5D3A">
        <w:rPr>
          <w:rFonts w:ascii="Arial" w:hAnsi="Arial" w:cs="Arial"/>
          <w:b/>
          <w:bCs/>
          <w:color w:val="000000"/>
        </w:rPr>
        <w:t>5</w:t>
      </w:r>
      <w:r w:rsidR="00E628C3">
        <w:rPr>
          <w:rFonts w:ascii="Arial" w:hAnsi="Arial" w:cs="Arial"/>
          <w:b/>
          <w:bCs/>
          <w:color w:val="000000"/>
        </w:rPr>
        <w:t>ZP</w:t>
      </w:r>
      <w:proofErr w:type="spellEnd"/>
      <w:r w:rsidR="00E628C3" w:rsidRPr="00004BE0">
        <w:rPr>
          <w:rFonts w:ascii="Arial" w:hAnsi="Arial" w:cs="Arial"/>
          <w:color w:val="000000"/>
        </w:rPr>
        <w:t xml:space="preserve"> o powierzchni </w:t>
      </w:r>
      <w:proofErr w:type="spellStart"/>
      <w:r w:rsidR="00E628C3" w:rsidRPr="00004BE0">
        <w:rPr>
          <w:rFonts w:ascii="Arial" w:hAnsi="Arial" w:cs="Arial"/>
          <w:color w:val="000000"/>
        </w:rPr>
        <w:t>0,</w:t>
      </w:r>
      <w:r w:rsidR="00E628C3">
        <w:rPr>
          <w:rFonts w:ascii="Arial" w:hAnsi="Arial" w:cs="Arial"/>
          <w:color w:val="000000"/>
        </w:rPr>
        <w:t>57</w:t>
      </w:r>
      <w:r w:rsidR="00E628C3" w:rsidRPr="00004BE0">
        <w:rPr>
          <w:rFonts w:ascii="Arial" w:hAnsi="Arial" w:cs="Arial"/>
          <w:color w:val="000000"/>
        </w:rPr>
        <w:t>ha</w:t>
      </w:r>
      <w:proofErr w:type="spellEnd"/>
      <w:r w:rsidR="00E628C3" w:rsidRPr="00004BE0">
        <w:rPr>
          <w:rFonts w:ascii="Arial" w:hAnsi="Arial" w:cs="Arial"/>
          <w:color w:val="000000"/>
        </w:rPr>
        <w:t xml:space="preserve">, </w:t>
      </w:r>
      <w:proofErr w:type="spellStart"/>
      <w:r w:rsidR="00952956">
        <w:rPr>
          <w:rFonts w:ascii="Arial" w:hAnsi="Arial" w:cs="Arial"/>
          <w:b/>
          <w:bCs/>
          <w:color w:val="000000"/>
        </w:rPr>
        <w:t>2</w:t>
      </w:r>
      <w:r w:rsidR="004C5D3A">
        <w:rPr>
          <w:rFonts w:ascii="Arial" w:hAnsi="Arial" w:cs="Arial"/>
          <w:b/>
          <w:bCs/>
          <w:color w:val="000000"/>
        </w:rPr>
        <w:t>8</w:t>
      </w:r>
      <w:r w:rsidR="00952956">
        <w:rPr>
          <w:rFonts w:ascii="Arial" w:hAnsi="Arial" w:cs="Arial"/>
          <w:b/>
          <w:bCs/>
          <w:color w:val="000000"/>
        </w:rPr>
        <w:t>ZP</w:t>
      </w:r>
      <w:proofErr w:type="spellEnd"/>
      <w:r w:rsidR="0057378A" w:rsidRPr="00004BE0">
        <w:rPr>
          <w:rFonts w:ascii="Arial" w:hAnsi="Arial" w:cs="Arial"/>
          <w:color w:val="000000"/>
        </w:rPr>
        <w:t xml:space="preserve"> o powierzchni </w:t>
      </w:r>
      <w:proofErr w:type="spellStart"/>
      <w:r w:rsidR="0057378A" w:rsidRPr="00004BE0">
        <w:rPr>
          <w:rFonts w:ascii="Arial" w:hAnsi="Arial" w:cs="Arial"/>
          <w:color w:val="000000"/>
        </w:rPr>
        <w:t>0,12ha</w:t>
      </w:r>
      <w:proofErr w:type="spellEnd"/>
      <w:r w:rsidR="00E628C3" w:rsidRPr="00004BE0">
        <w:rPr>
          <w:rFonts w:ascii="Arial" w:hAnsi="Arial" w:cs="Arial"/>
          <w:color w:val="000000"/>
        </w:rPr>
        <w:t xml:space="preserve">, </w:t>
      </w:r>
      <w:proofErr w:type="spellStart"/>
      <w:r w:rsidR="004C5D3A">
        <w:rPr>
          <w:rFonts w:ascii="Arial" w:hAnsi="Arial" w:cs="Arial"/>
          <w:b/>
          <w:bCs/>
          <w:color w:val="000000"/>
        </w:rPr>
        <w:t>30ZP</w:t>
      </w:r>
      <w:proofErr w:type="spellEnd"/>
      <w:r w:rsidR="00E628C3" w:rsidRPr="00004BE0">
        <w:rPr>
          <w:rFonts w:ascii="Arial" w:hAnsi="Arial" w:cs="Arial"/>
          <w:color w:val="000000"/>
        </w:rPr>
        <w:t xml:space="preserve"> o powierzchni </w:t>
      </w:r>
      <w:proofErr w:type="spellStart"/>
      <w:r w:rsidR="00E628C3" w:rsidRPr="00004BE0">
        <w:rPr>
          <w:rFonts w:ascii="Arial" w:hAnsi="Arial" w:cs="Arial"/>
          <w:color w:val="000000"/>
        </w:rPr>
        <w:t>0,1</w:t>
      </w:r>
      <w:r w:rsidR="00E628C3">
        <w:rPr>
          <w:rFonts w:ascii="Arial" w:hAnsi="Arial" w:cs="Arial"/>
          <w:color w:val="000000"/>
        </w:rPr>
        <w:t>3</w:t>
      </w:r>
      <w:r w:rsidR="00E628C3" w:rsidRPr="00004BE0">
        <w:rPr>
          <w:rFonts w:ascii="Arial" w:hAnsi="Arial" w:cs="Arial"/>
          <w:color w:val="000000"/>
        </w:rPr>
        <w:t>ha</w:t>
      </w:r>
      <w:proofErr w:type="spellEnd"/>
      <w:r w:rsidR="00E628C3" w:rsidRPr="00004BE0">
        <w:rPr>
          <w:rFonts w:ascii="Arial" w:hAnsi="Arial" w:cs="Arial"/>
          <w:color w:val="000000"/>
        </w:rPr>
        <w:t xml:space="preserve">, </w:t>
      </w:r>
      <w:proofErr w:type="spellStart"/>
      <w:r w:rsidR="004C5D3A">
        <w:rPr>
          <w:rFonts w:ascii="Arial" w:hAnsi="Arial" w:cs="Arial"/>
          <w:b/>
          <w:bCs/>
          <w:color w:val="000000"/>
        </w:rPr>
        <w:t>32ZP</w:t>
      </w:r>
      <w:proofErr w:type="spellEnd"/>
      <w:r w:rsidR="00E628C3" w:rsidRPr="00004BE0">
        <w:rPr>
          <w:rFonts w:ascii="Arial" w:hAnsi="Arial" w:cs="Arial"/>
          <w:color w:val="000000"/>
        </w:rPr>
        <w:t xml:space="preserve"> o powierzchni </w:t>
      </w:r>
      <w:proofErr w:type="spellStart"/>
      <w:r w:rsidR="00E628C3" w:rsidRPr="00004BE0">
        <w:rPr>
          <w:rFonts w:ascii="Arial" w:hAnsi="Arial" w:cs="Arial"/>
          <w:color w:val="000000"/>
        </w:rPr>
        <w:t>0,</w:t>
      </w:r>
      <w:r w:rsidR="00E628C3">
        <w:rPr>
          <w:rFonts w:ascii="Arial" w:hAnsi="Arial" w:cs="Arial"/>
          <w:color w:val="000000"/>
        </w:rPr>
        <w:t>30</w:t>
      </w:r>
      <w:r w:rsidR="00E628C3" w:rsidRPr="00004BE0">
        <w:rPr>
          <w:rFonts w:ascii="Arial" w:hAnsi="Arial" w:cs="Arial"/>
          <w:color w:val="000000"/>
        </w:rPr>
        <w:t>ha</w:t>
      </w:r>
      <w:proofErr w:type="spellEnd"/>
      <w:r w:rsidR="00D442F6">
        <w:rPr>
          <w:rFonts w:ascii="Arial" w:hAnsi="Arial" w:cs="Arial"/>
          <w:color w:val="000000"/>
        </w:rPr>
        <w:t>,</w:t>
      </w:r>
      <w:r w:rsidR="0057378A" w:rsidRPr="00004BE0">
        <w:rPr>
          <w:rFonts w:ascii="Arial" w:hAnsi="Arial" w:cs="Arial"/>
          <w:color w:val="000000"/>
        </w:rPr>
        <w:t xml:space="preserve"> </w:t>
      </w:r>
      <w:proofErr w:type="spellStart"/>
      <w:r w:rsidR="004C5D3A">
        <w:rPr>
          <w:rFonts w:ascii="Arial" w:hAnsi="Arial" w:cs="Arial"/>
          <w:b/>
          <w:bCs/>
          <w:color w:val="000000"/>
        </w:rPr>
        <w:t>36ZP</w:t>
      </w:r>
      <w:proofErr w:type="spellEnd"/>
      <w:r w:rsidR="0057378A" w:rsidRPr="00004BE0">
        <w:rPr>
          <w:rFonts w:ascii="Arial" w:hAnsi="Arial" w:cs="Arial"/>
          <w:color w:val="000000"/>
        </w:rPr>
        <w:t xml:space="preserve"> o powierzchni </w:t>
      </w:r>
      <w:proofErr w:type="spellStart"/>
      <w:r w:rsidR="0057378A" w:rsidRPr="00004BE0">
        <w:rPr>
          <w:rFonts w:ascii="Arial" w:hAnsi="Arial" w:cs="Arial"/>
          <w:color w:val="000000"/>
        </w:rPr>
        <w:t>0,</w:t>
      </w:r>
      <w:r w:rsidR="00E628C3">
        <w:rPr>
          <w:rFonts w:ascii="Arial" w:hAnsi="Arial" w:cs="Arial"/>
          <w:color w:val="000000"/>
        </w:rPr>
        <w:t>19</w:t>
      </w:r>
      <w:r w:rsidR="0057378A" w:rsidRPr="00004BE0">
        <w:rPr>
          <w:rFonts w:ascii="Arial" w:hAnsi="Arial" w:cs="Arial"/>
          <w:color w:val="000000"/>
        </w:rPr>
        <w:t>ha</w:t>
      </w:r>
      <w:proofErr w:type="spellEnd"/>
      <w:r w:rsidR="00F855BB">
        <w:rPr>
          <w:rFonts w:ascii="Arial" w:hAnsi="Arial" w:cs="Arial"/>
          <w:color w:val="000000"/>
        </w:rPr>
        <w:t>,</w:t>
      </w:r>
      <w:r w:rsidR="00F855BB" w:rsidRPr="00004BE0">
        <w:rPr>
          <w:rFonts w:ascii="Arial" w:hAnsi="Arial" w:cs="Arial"/>
          <w:color w:val="000000"/>
        </w:rPr>
        <w:t xml:space="preserve"> </w:t>
      </w:r>
      <w:proofErr w:type="spellStart"/>
      <w:r w:rsidR="004C5D3A">
        <w:rPr>
          <w:rFonts w:ascii="Arial" w:hAnsi="Arial" w:cs="Arial"/>
          <w:b/>
          <w:bCs/>
          <w:color w:val="000000"/>
        </w:rPr>
        <w:t>38ZP</w:t>
      </w:r>
      <w:proofErr w:type="spellEnd"/>
      <w:r w:rsidR="00F855BB" w:rsidRPr="00004BE0">
        <w:rPr>
          <w:rFonts w:ascii="Arial" w:hAnsi="Arial" w:cs="Arial"/>
          <w:color w:val="000000"/>
        </w:rPr>
        <w:t xml:space="preserve"> o powierzchni </w:t>
      </w:r>
      <w:proofErr w:type="spellStart"/>
      <w:r w:rsidR="00F855BB" w:rsidRPr="00004BE0">
        <w:rPr>
          <w:rFonts w:ascii="Arial" w:hAnsi="Arial" w:cs="Arial"/>
          <w:color w:val="000000"/>
        </w:rPr>
        <w:t>0,</w:t>
      </w:r>
      <w:r w:rsidR="00F855BB">
        <w:rPr>
          <w:rFonts w:ascii="Arial" w:hAnsi="Arial" w:cs="Arial"/>
          <w:color w:val="000000"/>
        </w:rPr>
        <w:t>57</w:t>
      </w:r>
      <w:r w:rsidR="00F855BB" w:rsidRPr="00004BE0">
        <w:rPr>
          <w:rFonts w:ascii="Arial" w:hAnsi="Arial" w:cs="Arial"/>
          <w:color w:val="000000"/>
        </w:rPr>
        <w:t>ha</w:t>
      </w:r>
      <w:proofErr w:type="spellEnd"/>
      <w:r w:rsidR="00D442F6">
        <w:rPr>
          <w:rFonts w:ascii="Arial" w:hAnsi="Arial" w:cs="Arial"/>
          <w:color w:val="000000"/>
        </w:rPr>
        <w:t xml:space="preserve"> </w:t>
      </w:r>
      <w:r w:rsidR="00D442F6" w:rsidRPr="00004BE0">
        <w:rPr>
          <w:rFonts w:ascii="Arial" w:hAnsi="Arial" w:cs="Arial"/>
          <w:color w:val="000000"/>
        </w:rPr>
        <w:t xml:space="preserve">i </w:t>
      </w:r>
      <w:proofErr w:type="spellStart"/>
      <w:r w:rsidR="00F37255">
        <w:rPr>
          <w:rFonts w:ascii="Arial" w:hAnsi="Arial" w:cs="Arial"/>
          <w:b/>
          <w:bCs/>
          <w:color w:val="000000"/>
        </w:rPr>
        <w:t>54ZP</w:t>
      </w:r>
      <w:proofErr w:type="spellEnd"/>
      <w:r w:rsidR="00D442F6" w:rsidRPr="00004BE0">
        <w:rPr>
          <w:rFonts w:ascii="Arial" w:hAnsi="Arial" w:cs="Arial"/>
          <w:color w:val="000000"/>
        </w:rPr>
        <w:t xml:space="preserve"> o powierzchni </w:t>
      </w:r>
      <w:proofErr w:type="spellStart"/>
      <w:r w:rsidR="00D442F6" w:rsidRPr="00004BE0">
        <w:rPr>
          <w:rFonts w:ascii="Arial" w:hAnsi="Arial" w:cs="Arial"/>
          <w:color w:val="000000"/>
        </w:rPr>
        <w:t>0,</w:t>
      </w:r>
      <w:r w:rsidR="00661F65">
        <w:rPr>
          <w:rFonts w:ascii="Arial" w:hAnsi="Arial" w:cs="Arial"/>
          <w:color w:val="000000"/>
        </w:rPr>
        <w:t>27</w:t>
      </w:r>
      <w:r w:rsidR="00D442F6" w:rsidRPr="00004BE0">
        <w:rPr>
          <w:rFonts w:ascii="Arial" w:hAnsi="Arial" w:cs="Arial"/>
          <w:color w:val="000000"/>
        </w:rPr>
        <w:t>ha</w:t>
      </w:r>
      <w:proofErr w:type="spellEnd"/>
      <w:r w:rsidR="00D442F6">
        <w:rPr>
          <w:rFonts w:ascii="Arial" w:hAnsi="Arial" w:cs="Arial"/>
          <w:color w:val="000000"/>
        </w:rPr>
        <w:t>:</w:t>
      </w:r>
    </w:p>
    <w:p w:rsidR="00812794" w:rsidRPr="00004BE0" w:rsidRDefault="004B0C3A"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teren zieleni urządzonej</w:t>
      </w:r>
      <w:r w:rsidR="007D4831" w:rsidRPr="00004BE0">
        <w:rPr>
          <w:color w:val="000000"/>
        </w:rPr>
        <w:t>. Teren przeznacza się na cele publiczne w rozumieniu przepisów o gospodarce nieruchomościami.</w:t>
      </w:r>
      <w:r w:rsidR="00812794" w:rsidRPr="00004BE0">
        <w:rPr>
          <w:color w:val="000000"/>
        </w:rPr>
        <w:t xml:space="preserve"> Na terenie dopuszcza się realizację niekubaturowych obiektów budowlanych, w tym: sportowych (siłownia, minigolf itp.), obiektów wypoczynku i rekreacji (plac zabaw itp.), stawów retencyjnych, oczek wodnych, niezbędnej infrastruktury technicznej i komunikacyjnej</w:t>
      </w:r>
      <w:r w:rsidR="00F855BB">
        <w:rPr>
          <w:color w:val="000000"/>
        </w:rPr>
        <w:t xml:space="preserve">. Na terenie </w:t>
      </w:r>
      <w:proofErr w:type="spellStart"/>
      <w:r w:rsidR="004C5D3A">
        <w:rPr>
          <w:color w:val="000000"/>
        </w:rPr>
        <w:t>38ZP</w:t>
      </w:r>
      <w:proofErr w:type="spellEnd"/>
      <w:r w:rsidR="00F855BB">
        <w:rPr>
          <w:color w:val="000000"/>
        </w:rPr>
        <w:t xml:space="preserve"> dopuszcza się przebudowę, rozbudowę istniejących lub budowę nowych ujęć wody, hydroforni, stacji uzdatniania wody itp.</w:t>
      </w:r>
    </w:p>
    <w:p w:rsidR="00812794" w:rsidRDefault="00812794"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fragment</w:t>
      </w:r>
      <w:r w:rsidR="00C447B0">
        <w:rPr>
          <w:color w:val="000000"/>
        </w:rPr>
        <w:t>y</w:t>
      </w:r>
      <w:r w:rsidRPr="00004BE0">
        <w:rPr>
          <w:color w:val="000000"/>
        </w:rPr>
        <w:t xml:space="preserve"> teren</w:t>
      </w:r>
      <w:r w:rsidR="00C447B0">
        <w:rPr>
          <w:color w:val="000000"/>
        </w:rPr>
        <w:t>ów</w:t>
      </w:r>
      <w:r w:rsidRPr="00004BE0">
        <w:rPr>
          <w:color w:val="000000"/>
        </w:rPr>
        <w:t xml:space="preserve"> </w:t>
      </w:r>
      <w:proofErr w:type="spellStart"/>
      <w:r w:rsidRPr="00004BE0">
        <w:rPr>
          <w:color w:val="000000"/>
        </w:rPr>
        <w:t>2ZP</w:t>
      </w:r>
      <w:proofErr w:type="spellEnd"/>
      <w:r w:rsidR="00C447B0">
        <w:rPr>
          <w:color w:val="000000"/>
        </w:rPr>
        <w:t xml:space="preserve"> i </w:t>
      </w:r>
      <w:proofErr w:type="spellStart"/>
      <w:r w:rsidR="00D079B4">
        <w:rPr>
          <w:color w:val="000000"/>
        </w:rPr>
        <w:t>7</w:t>
      </w:r>
      <w:r w:rsidR="00C447B0">
        <w:rPr>
          <w:color w:val="000000"/>
        </w:rPr>
        <w:t>ZP</w:t>
      </w:r>
      <w:proofErr w:type="spellEnd"/>
      <w:r w:rsidRPr="00004BE0">
        <w:rPr>
          <w:color w:val="000000"/>
        </w:rPr>
        <w:t xml:space="preserve"> znajduj</w:t>
      </w:r>
      <w:r w:rsidR="00C447B0">
        <w:rPr>
          <w:color w:val="000000"/>
        </w:rPr>
        <w:t>ą</w:t>
      </w:r>
      <w:r w:rsidRPr="00004BE0">
        <w:rPr>
          <w:color w:val="000000"/>
        </w:rPr>
        <w:t xml:space="preserv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rsidR="00F855BB" w:rsidRDefault="00F855BB"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fragmenty teren</w:t>
      </w:r>
      <w:r>
        <w:rPr>
          <w:color w:val="000000"/>
        </w:rPr>
        <w:t xml:space="preserve">u </w:t>
      </w:r>
      <w:proofErr w:type="spellStart"/>
      <w:r w:rsidR="00884C1A">
        <w:rPr>
          <w:color w:val="000000"/>
        </w:rPr>
        <w:t>18ZP</w:t>
      </w:r>
      <w:proofErr w:type="spellEnd"/>
      <w:r>
        <w:rPr>
          <w:color w:val="000000"/>
        </w:rPr>
        <w:t xml:space="preserve"> </w:t>
      </w:r>
      <w:r w:rsidRPr="00004BE0">
        <w:rPr>
          <w:color w:val="000000"/>
        </w:rPr>
        <w:t>położone są na obszarze niskiego zagrożenia powodzią (prawdopodobieństwo wystąpienia powodzi raz na 500 lat)</w:t>
      </w:r>
      <w:r>
        <w:rPr>
          <w:color w:val="000000"/>
        </w:rPr>
        <w:t>;</w:t>
      </w:r>
    </w:p>
    <w:p w:rsidR="00955F61" w:rsidRDefault="00955F61" w:rsidP="00F61E74">
      <w:pPr>
        <w:pStyle w:val="Tekstpodstawowy2"/>
        <w:widowControl w:val="0"/>
        <w:numPr>
          <w:ilvl w:val="0"/>
          <w:numId w:val="19"/>
        </w:numPr>
        <w:tabs>
          <w:tab w:val="clear" w:pos="720"/>
          <w:tab w:val="left" w:pos="0"/>
          <w:tab w:val="num" w:pos="567"/>
        </w:tabs>
        <w:ind w:left="567" w:hanging="283"/>
        <w:rPr>
          <w:color w:val="000000"/>
        </w:rPr>
      </w:pPr>
      <w:r>
        <w:rPr>
          <w:rStyle w:val="gwp19a79f4fsize"/>
        </w:rPr>
        <w:t xml:space="preserve">dopuszcza się wycinkę pojedynczych drzew w przypadku realizacji </w:t>
      </w:r>
      <w:r w:rsidRPr="00004BE0">
        <w:rPr>
          <w:color w:val="000000"/>
        </w:rPr>
        <w:t>niezbędnej infrastruktury technicznej</w:t>
      </w:r>
      <w:r>
        <w:rPr>
          <w:color w:val="000000"/>
        </w:rPr>
        <w:t>,</w:t>
      </w:r>
      <w:r w:rsidRPr="00004BE0">
        <w:rPr>
          <w:color w:val="000000"/>
        </w:rPr>
        <w:t xml:space="preserve"> </w:t>
      </w:r>
      <w:r>
        <w:rPr>
          <w:rStyle w:val="gwp19a79f4fsize"/>
        </w:rPr>
        <w:t xml:space="preserve">ścieżek pieszych, dróg pieszo-jezdnych, dróg dojazdowych, dróg eksploatacyjnych dla urządzeń infrastruktury technicznej, małej architektury lub placów zabaw dla dzieci. Ograniczenie </w:t>
      </w:r>
      <w:r w:rsidRPr="00AC6A2C">
        <w:rPr>
          <w:color w:val="000000"/>
        </w:rPr>
        <w:t xml:space="preserve">nie dotyczy </w:t>
      </w:r>
      <w:r>
        <w:rPr>
          <w:color w:val="000000"/>
        </w:rPr>
        <w:t xml:space="preserve">możliwości </w:t>
      </w:r>
      <w:r w:rsidRPr="00AC6A2C">
        <w:rPr>
          <w:color w:val="000000"/>
        </w:rPr>
        <w:t>usunięcia drzewostanu, należącego do gatunków obcych w rozumieniu przepisów odrębnych</w:t>
      </w:r>
      <w:r>
        <w:rPr>
          <w:color w:val="000000"/>
        </w:rPr>
        <w:t>;</w:t>
      </w:r>
    </w:p>
    <w:p w:rsidR="00D55DCE" w:rsidRDefault="00D55DCE" w:rsidP="00F61E74">
      <w:pPr>
        <w:pStyle w:val="Tekstpodstawowy2"/>
        <w:widowControl w:val="0"/>
        <w:numPr>
          <w:ilvl w:val="0"/>
          <w:numId w:val="19"/>
        </w:numPr>
        <w:tabs>
          <w:tab w:val="clear" w:pos="720"/>
          <w:tab w:val="left" w:pos="0"/>
          <w:tab w:val="num" w:pos="567"/>
        </w:tabs>
        <w:ind w:left="567" w:hanging="283"/>
        <w:rPr>
          <w:color w:val="000000"/>
        </w:rPr>
      </w:pPr>
      <w:r w:rsidRPr="00D55DCE">
        <w:rPr>
          <w:color w:val="000000"/>
        </w:rPr>
        <w:t>obowiązuje nie mniej niż 80% obszaru działki budowlanej jako powierzchnia biologicznie czynna;</w:t>
      </w:r>
    </w:p>
    <w:p w:rsidR="00C447B0" w:rsidRPr="00004BE0" w:rsidRDefault="00C447B0" w:rsidP="00F61E74">
      <w:pPr>
        <w:pStyle w:val="Tekstpodstawowy2"/>
        <w:widowControl w:val="0"/>
        <w:numPr>
          <w:ilvl w:val="0"/>
          <w:numId w:val="19"/>
        </w:numPr>
        <w:tabs>
          <w:tab w:val="clear" w:pos="720"/>
          <w:tab w:val="left" w:pos="0"/>
          <w:tab w:val="num" w:pos="567"/>
        </w:tabs>
        <w:ind w:left="567" w:hanging="283"/>
        <w:rPr>
          <w:color w:val="000000"/>
        </w:rPr>
      </w:pPr>
      <w:r w:rsidRPr="00C447B0">
        <w:rPr>
          <w:color w:val="000000"/>
        </w:rPr>
        <w:t xml:space="preserve">na terenie </w:t>
      </w:r>
      <w:proofErr w:type="spellStart"/>
      <w:r w:rsidR="00D079B4">
        <w:rPr>
          <w:color w:val="000000"/>
        </w:rPr>
        <w:t>7</w:t>
      </w:r>
      <w:r w:rsidRPr="00C447B0">
        <w:rPr>
          <w:color w:val="000000"/>
        </w:rPr>
        <w:t>ZP</w:t>
      </w:r>
      <w:proofErr w:type="spellEnd"/>
      <w:r w:rsidRPr="00C447B0">
        <w:rPr>
          <w:color w:val="000000"/>
        </w:rPr>
        <w:t xml:space="preserve"> ustala się realizację ścieżki rowerowej zgodnie z rysunkiem planu</w:t>
      </w:r>
      <w:r w:rsidR="00825C0A">
        <w:rPr>
          <w:color w:val="000000"/>
        </w:rPr>
        <w:t>;</w:t>
      </w:r>
    </w:p>
    <w:p w:rsidR="00D55DCE" w:rsidRDefault="00812794"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 xml:space="preserve">na terenach </w:t>
      </w:r>
      <w:proofErr w:type="spellStart"/>
      <w:r w:rsidRPr="00004BE0">
        <w:rPr>
          <w:color w:val="000000"/>
        </w:rPr>
        <w:t>2ZP</w:t>
      </w:r>
      <w:proofErr w:type="spellEnd"/>
      <w:r w:rsidR="00664490">
        <w:rPr>
          <w:color w:val="000000"/>
        </w:rPr>
        <w:t>,</w:t>
      </w:r>
      <w:r w:rsidR="00CC383D">
        <w:rPr>
          <w:color w:val="000000"/>
        </w:rPr>
        <w:t xml:space="preserve"> </w:t>
      </w:r>
      <w:proofErr w:type="spellStart"/>
      <w:r w:rsidR="00D079B4">
        <w:rPr>
          <w:color w:val="000000"/>
        </w:rPr>
        <w:t>7</w:t>
      </w:r>
      <w:r w:rsidR="00CC383D">
        <w:rPr>
          <w:color w:val="000000"/>
        </w:rPr>
        <w:t>ZP</w:t>
      </w:r>
      <w:proofErr w:type="spellEnd"/>
      <w:r w:rsidR="00CC383D">
        <w:rPr>
          <w:color w:val="000000"/>
        </w:rPr>
        <w:t xml:space="preserve">, </w:t>
      </w:r>
      <w:proofErr w:type="spellStart"/>
      <w:r w:rsidR="00884C1A">
        <w:rPr>
          <w:color w:val="000000"/>
        </w:rPr>
        <w:t>24ZP</w:t>
      </w:r>
      <w:proofErr w:type="spellEnd"/>
      <w:r w:rsidR="00E628C3">
        <w:rPr>
          <w:color w:val="000000"/>
        </w:rPr>
        <w:t xml:space="preserve">, </w:t>
      </w:r>
      <w:proofErr w:type="spellStart"/>
      <w:r w:rsidR="00952956">
        <w:rPr>
          <w:color w:val="000000"/>
        </w:rPr>
        <w:t>2</w:t>
      </w:r>
      <w:r w:rsidR="004C5D3A">
        <w:rPr>
          <w:color w:val="000000"/>
        </w:rPr>
        <w:t>8</w:t>
      </w:r>
      <w:r w:rsidR="00952956">
        <w:rPr>
          <w:color w:val="000000"/>
        </w:rPr>
        <w:t>ZP</w:t>
      </w:r>
      <w:proofErr w:type="spellEnd"/>
      <w:r w:rsidR="00E628C3">
        <w:rPr>
          <w:color w:val="000000"/>
        </w:rPr>
        <w:t xml:space="preserve">, </w:t>
      </w:r>
      <w:proofErr w:type="spellStart"/>
      <w:r w:rsidR="004C5D3A">
        <w:rPr>
          <w:color w:val="000000"/>
        </w:rPr>
        <w:t>30ZP</w:t>
      </w:r>
      <w:proofErr w:type="spellEnd"/>
      <w:r w:rsidR="00E628C3">
        <w:rPr>
          <w:color w:val="000000"/>
        </w:rPr>
        <w:t xml:space="preserve">, </w:t>
      </w:r>
      <w:proofErr w:type="spellStart"/>
      <w:r w:rsidR="004C5D3A">
        <w:rPr>
          <w:color w:val="000000"/>
        </w:rPr>
        <w:t>32ZP</w:t>
      </w:r>
      <w:proofErr w:type="spellEnd"/>
      <w:r w:rsidR="00345B4B">
        <w:rPr>
          <w:color w:val="000000"/>
        </w:rPr>
        <w:t xml:space="preserve"> i </w:t>
      </w:r>
      <w:proofErr w:type="spellStart"/>
      <w:r w:rsidR="004C5D3A">
        <w:rPr>
          <w:color w:val="000000"/>
        </w:rPr>
        <w:t>36ZP</w:t>
      </w:r>
      <w:proofErr w:type="spellEnd"/>
      <w:r w:rsidRPr="00004BE0">
        <w:rPr>
          <w:color w:val="000000"/>
        </w:rPr>
        <w:t xml:space="preserve"> obowiązuje zakaz realizacji budynków</w:t>
      </w:r>
      <w:r w:rsidR="00D55DCE">
        <w:rPr>
          <w:color w:val="000000"/>
        </w:rPr>
        <w:t>;</w:t>
      </w:r>
    </w:p>
    <w:p w:rsidR="004B0C3A" w:rsidRDefault="00D55DCE" w:rsidP="00F61E74">
      <w:pPr>
        <w:pStyle w:val="Tekstpodstawowy2"/>
        <w:widowControl w:val="0"/>
        <w:numPr>
          <w:ilvl w:val="0"/>
          <w:numId w:val="19"/>
        </w:numPr>
        <w:tabs>
          <w:tab w:val="clear" w:pos="720"/>
          <w:tab w:val="left" w:pos="0"/>
          <w:tab w:val="num" w:pos="567"/>
        </w:tabs>
        <w:ind w:left="567" w:hanging="283"/>
        <w:rPr>
          <w:color w:val="000000"/>
        </w:rPr>
      </w:pPr>
      <w:r>
        <w:rPr>
          <w:color w:val="000000"/>
        </w:rPr>
        <w:t>n</w:t>
      </w:r>
      <w:r w:rsidR="00812794" w:rsidRPr="00004BE0">
        <w:rPr>
          <w:color w:val="000000"/>
        </w:rPr>
        <w:t>a</w:t>
      </w:r>
      <w:r w:rsidR="007D4831" w:rsidRPr="00004BE0">
        <w:rPr>
          <w:color w:val="000000"/>
        </w:rPr>
        <w:t xml:space="preserve"> teren</w:t>
      </w:r>
      <w:r w:rsidR="00E628C3">
        <w:rPr>
          <w:color w:val="000000"/>
        </w:rPr>
        <w:t>ach</w:t>
      </w:r>
      <w:r w:rsidR="00812794" w:rsidRPr="00004BE0">
        <w:rPr>
          <w:color w:val="000000"/>
        </w:rPr>
        <w:t xml:space="preserve"> </w:t>
      </w:r>
      <w:proofErr w:type="spellStart"/>
      <w:r w:rsidR="00884C1A">
        <w:rPr>
          <w:color w:val="000000"/>
        </w:rPr>
        <w:t>18ZP</w:t>
      </w:r>
      <w:proofErr w:type="spellEnd"/>
      <w:r w:rsidR="00F855BB">
        <w:rPr>
          <w:color w:val="000000"/>
        </w:rPr>
        <w:t xml:space="preserve">, </w:t>
      </w:r>
      <w:proofErr w:type="spellStart"/>
      <w:r w:rsidR="00884C1A">
        <w:rPr>
          <w:color w:val="000000"/>
        </w:rPr>
        <w:t>20ZP</w:t>
      </w:r>
      <w:proofErr w:type="spellEnd"/>
      <w:r w:rsidR="003B6F7E">
        <w:rPr>
          <w:color w:val="000000"/>
        </w:rPr>
        <w:t xml:space="preserve">, </w:t>
      </w:r>
      <w:proofErr w:type="spellStart"/>
      <w:r w:rsidR="00952956">
        <w:rPr>
          <w:color w:val="000000"/>
        </w:rPr>
        <w:t>2</w:t>
      </w:r>
      <w:r w:rsidR="00884C1A">
        <w:rPr>
          <w:color w:val="000000"/>
        </w:rPr>
        <w:t>1</w:t>
      </w:r>
      <w:r w:rsidR="00952956">
        <w:rPr>
          <w:color w:val="000000"/>
        </w:rPr>
        <w:t>ZP</w:t>
      </w:r>
      <w:proofErr w:type="spellEnd"/>
      <w:r>
        <w:rPr>
          <w:color w:val="000000"/>
        </w:rPr>
        <w:t>,</w:t>
      </w:r>
      <w:r w:rsidR="00E628C3">
        <w:rPr>
          <w:color w:val="000000"/>
        </w:rPr>
        <w:t xml:space="preserve"> </w:t>
      </w:r>
      <w:proofErr w:type="spellStart"/>
      <w:r w:rsidR="00E628C3">
        <w:rPr>
          <w:color w:val="000000"/>
        </w:rPr>
        <w:t>2</w:t>
      </w:r>
      <w:r w:rsidR="004C5D3A">
        <w:rPr>
          <w:color w:val="000000"/>
        </w:rPr>
        <w:t>5</w:t>
      </w:r>
      <w:r w:rsidR="00E628C3">
        <w:rPr>
          <w:color w:val="000000"/>
        </w:rPr>
        <w:t>ZP</w:t>
      </w:r>
      <w:proofErr w:type="spellEnd"/>
      <w:r w:rsidR="00F855BB">
        <w:rPr>
          <w:color w:val="000000"/>
        </w:rPr>
        <w:t xml:space="preserve">, </w:t>
      </w:r>
      <w:proofErr w:type="spellStart"/>
      <w:r w:rsidR="004C5D3A">
        <w:rPr>
          <w:color w:val="000000"/>
        </w:rPr>
        <w:t>38ZP</w:t>
      </w:r>
      <w:proofErr w:type="spellEnd"/>
      <w:r>
        <w:rPr>
          <w:color w:val="000000"/>
        </w:rPr>
        <w:t xml:space="preserve"> i </w:t>
      </w:r>
      <w:proofErr w:type="spellStart"/>
      <w:r w:rsidR="00F37255">
        <w:rPr>
          <w:color w:val="000000"/>
        </w:rPr>
        <w:t>54ZP</w:t>
      </w:r>
      <w:proofErr w:type="spellEnd"/>
      <w:r>
        <w:rPr>
          <w:color w:val="000000"/>
        </w:rPr>
        <w:t xml:space="preserve"> </w:t>
      </w:r>
      <w:r w:rsidR="007D4831" w:rsidRPr="00004BE0">
        <w:rPr>
          <w:color w:val="000000"/>
        </w:rPr>
        <w:t xml:space="preserve">dopuszcza się budowę </w:t>
      </w:r>
      <w:r w:rsidR="00F855BB">
        <w:rPr>
          <w:color w:val="000000"/>
        </w:rPr>
        <w:t>jedn</w:t>
      </w:r>
      <w:r w:rsidR="007A1D71">
        <w:rPr>
          <w:color w:val="000000"/>
        </w:rPr>
        <w:t>ego</w:t>
      </w:r>
      <w:r w:rsidR="00F855BB">
        <w:rPr>
          <w:color w:val="000000"/>
        </w:rPr>
        <w:t xml:space="preserve"> budynku </w:t>
      </w:r>
      <w:r w:rsidR="007A1D71" w:rsidRPr="00D55DCE">
        <w:rPr>
          <w:color w:val="000000"/>
        </w:rPr>
        <w:t xml:space="preserve">o powierzchni zabudowy nie przekraczającej </w:t>
      </w:r>
      <w:proofErr w:type="spellStart"/>
      <w:r w:rsidR="007A1D71" w:rsidRPr="00D55DCE">
        <w:rPr>
          <w:color w:val="000000"/>
        </w:rPr>
        <w:t>50m</w:t>
      </w:r>
      <w:r w:rsidR="007A1D71" w:rsidRPr="00D55DCE">
        <w:rPr>
          <w:color w:val="000000"/>
          <w:vertAlign w:val="superscript"/>
        </w:rPr>
        <w:t>2</w:t>
      </w:r>
      <w:proofErr w:type="spellEnd"/>
      <w:r w:rsidR="007A1D71">
        <w:rPr>
          <w:color w:val="000000"/>
        </w:rPr>
        <w:t xml:space="preserve"> dla </w:t>
      </w:r>
      <w:r w:rsidR="007D4831" w:rsidRPr="00004BE0">
        <w:rPr>
          <w:color w:val="000000"/>
        </w:rPr>
        <w:t>toalet publicznych</w:t>
      </w:r>
      <w:r w:rsidR="00F855BB">
        <w:rPr>
          <w:color w:val="000000"/>
        </w:rPr>
        <w:t xml:space="preserve"> z dopuszczeniem uzupełniających lokali usługowych;</w:t>
      </w:r>
    </w:p>
    <w:p w:rsidR="00F855BB" w:rsidRPr="00004BE0" w:rsidRDefault="00F855BB" w:rsidP="00F61E74">
      <w:pPr>
        <w:pStyle w:val="Tekstpodstawowy2"/>
        <w:widowControl w:val="0"/>
        <w:numPr>
          <w:ilvl w:val="0"/>
          <w:numId w:val="19"/>
        </w:numPr>
        <w:tabs>
          <w:tab w:val="clear" w:pos="720"/>
          <w:tab w:val="left" w:pos="0"/>
          <w:tab w:val="num" w:pos="567"/>
        </w:tabs>
        <w:ind w:left="567" w:hanging="283"/>
        <w:rPr>
          <w:color w:val="000000"/>
        </w:rPr>
      </w:pPr>
      <w:r>
        <w:rPr>
          <w:color w:val="000000"/>
        </w:rPr>
        <w:t xml:space="preserve">na terenie </w:t>
      </w:r>
      <w:proofErr w:type="spellStart"/>
      <w:r w:rsidR="004C5D3A">
        <w:rPr>
          <w:color w:val="000000"/>
        </w:rPr>
        <w:t>38ZP</w:t>
      </w:r>
      <w:proofErr w:type="spellEnd"/>
      <w:r>
        <w:rPr>
          <w:color w:val="000000"/>
        </w:rPr>
        <w:t xml:space="preserve"> dopuszcza się realizację budynków związanych z przebudową, rozbudową istniejących lub budową nowych ujęć wody, hydroforni, stacji uzdatniania wody itp.</w:t>
      </w:r>
    </w:p>
    <w:p w:rsidR="007D4831" w:rsidRDefault="007D4831" w:rsidP="00D55DCE">
      <w:pPr>
        <w:pStyle w:val="Tekstpodstawowy2"/>
        <w:widowControl w:val="0"/>
        <w:numPr>
          <w:ilvl w:val="2"/>
          <w:numId w:val="12"/>
        </w:numPr>
        <w:tabs>
          <w:tab w:val="left" w:pos="0"/>
        </w:tabs>
        <w:ind w:left="709" w:hanging="142"/>
        <w:rPr>
          <w:color w:val="000000"/>
        </w:rPr>
      </w:pPr>
      <w:r w:rsidRPr="00004BE0">
        <w:rPr>
          <w:color w:val="000000"/>
        </w:rPr>
        <w:t>obowiązują maksymalne nieprzekraczalne linie zabudowy zgodne z rysunkiem planu</w:t>
      </w:r>
      <w:r w:rsidR="00F21BA1">
        <w:rPr>
          <w:color w:val="000000"/>
        </w:rPr>
        <w:t>;</w:t>
      </w:r>
    </w:p>
    <w:p w:rsidR="007D4831" w:rsidRDefault="007D4831" w:rsidP="00D55DCE">
      <w:pPr>
        <w:pStyle w:val="Tekstpodstawowy2"/>
        <w:widowControl w:val="0"/>
        <w:numPr>
          <w:ilvl w:val="2"/>
          <w:numId w:val="12"/>
        </w:numPr>
        <w:tabs>
          <w:tab w:val="left" w:pos="0"/>
        </w:tabs>
        <w:ind w:left="709" w:hanging="142"/>
        <w:rPr>
          <w:color w:val="000000"/>
        </w:rPr>
      </w:pPr>
      <w:r w:rsidRPr="00D55DCE">
        <w:rPr>
          <w:color w:val="000000"/>
        </w:rPr>
        <w:t>obowiązuje zabudowa w formie wolno stojącej</w:t>
      </w:r>
      <w:r w:rsidR="00F21BA1">
        <w:rPr>
          <w:color w:val="000000"/>
        </w:rPr>
        <w:t>;</w:t>
      </w:r>
    </w:p>
    <w:p w:rsidR="005A5471" w:rsidRDefault="005A5471" w:rsidP="00D55DCE">
      <w:pPr>
        <w:pStyle w:val="Tekstpodstawowy2"/>
        <w:widowControl w:val="0"/>
        <w:numPr>
          <w:ilvl w:val="2"/>
          <w:numId w:val="12"/>
        </w:numPr>
        <w:tabs>
          <w:tab w:val="left" w:pos="0"/>
        </w:tabs>
        <w:ind w:left="709" w:hanging="142"/>
        <w:rPr>
          <w:color w:val="000000"/>
        </w:rPr>
      </w:pPr>
      <w:r w:rsidRPr="00D55DCE">
        <w:rPr>
          <w:color w:val="000000"/>
        </w:rPr>
        <w:t>obowiązuje minimalna intensywność zabudowy równa 0. Obowiązuje maksymalna intensywność zabudowy nie większa niż 0,</w:t>
      </w:r>
      <w:r w:rsidR="00F855BB">
        <w:rPr>
          <w:color w:val="000000"/>
        </w:rPr>
        <w:t>1</w:t>
      </w:r>
      <w:r w:rsidR="00F21BA1">
        <w:rPr>
          <w:color w:val="000000"/>
        </w:rPr>
        <w:t>;</w:t>
      </w:r>
    </w:p>
    <w:p w:rsidR="007D4831" w:rsidRDefault="007D4831" w:rsidP="00D55DCE">
      <w:pPr>
        <w:pStyle w:val="Tekstpodstawowy2"/>
        <w:widowControl w:val="0"/>
        <w:numPr>
          <w:ilvl w:val="2"/>
          <w:numId w:val="12"/>
        </w:numPr>
        <w:tabs>
          <w:tab w:val="left" w:pos="0"/>
        </w:tabs>
        <w:ind w:left="709" w:hanging="142"/>
        <w:rPr>
          <w:color w:val="000000"/>
        </w:rPr>
      </w:pPr>
      <w:r w:rsidRPr="00D55DCE">
        <w:rPr>
          <w:color w:val="000000"/>
        </w:rPr>
        <w:t xml:space="preserve">obowiązuje maksymalna </w:t>
      </w:r>
      <w:r w:rsidR="00222352" w:rsidRPr="00D55DCE">
        <w:rPr>
          <w:color w:val="000000"/>
        </w:rPr>
        <w:t>wysokość</w:t>
      </w:r>
      <w:r w:rsidR="000A31A2">
        <w:rPr>
          <w:color w:val="000000"/>
        </w:rPr>
        <w:t xml:space="preserve"> budynków</w:t>
      </w:r>
      <w:r w:rsidR="00222352" w:rsidRPr="00D55DCE">
        <w:rPr>
          <w:color w:val="000000"/>
        </w:rPr>
        <w:t xml:space="preserve"> do</w:t>
      </w:r>
      <w:r w:rsidRPr="00D55DCE">
        <w:rPr>
          <w:color w:val="000000"/>
        </w:rPr>
        <w:t xml:space="preserve"> </w:t>
      </w:r>
      <w:proofErr w:type="spellStart"/>
      <w:r w:rsidR="007A1D71">
        <w:rPr>
          <w:color w:val="000000"/>
        </w:rPr>
        <w:t>7</w:t>
      </w:r>
      <w:r w:rsidRPr="00D55DCE">
        <w:rPr>
          <w:color w:val="000000"/>
        </w:rPr>
        <w:t>,0m</w:t>
      </w:r>
      <w:proofErr w:type="spellEnd"/>
      <w:r w:rsidR="000A31A2">
        <w:rPr>
          <w:color w:val="000000"/>
        </w:rPr>
        <w:t>. O</w:t>
      </w:r>
      <w:r w:rsidR="000A31A2" w:rsidRPr="00004BE0">
        <w:rPr>
          <w:color w:val="000000"/>
        </w:rPr>
        <w:t>bowiązuje maksymalna wysokość</w:t>
      </w:r>
      <w:r w:rsidR="000A31A2">
        <w:rPr>
          <w:color w:val="000000"/>
        </w:rPr>
        <w:t xml:space="preserve"> budowli nie będących budynkami </w:t>
      </w:r>
      <w:r w:rsidR="000A31A2" w:rsidRPr="00004BE0">
        <w:rPr>
          <w:color w:val="000000"/>
        </w:rPr>
        <w:t xml:space="preserve">do </w:t>
      </w:r>
      <w:proofErr w:type="spellStart"/>
      <w:r w:rsidR="000A31A2" w:rsidRPr="00004BE0">
        <w:rPr>
          <w:color w:val="000000"/>
        </w:rPr>
        <w:t>12,0m</w:t>
      </w:r>
      <w:proofErr w:type="spellEnd"/>
      <w:r w:rsidR="000A31A2">
        <w:rPr>
          <w:color w:val="000000"/>
        </w:rPr>
        <w:t>;</w:t>
      </w:r>
    </w:p>
    <w:p w:rsidR="007D4831" w:rsidRDefault="00ED0E09" w:rsidP="00D55DCE">
      <w:pPr>
        <w:pStyle w:val="Tekstpodstawowy2"/>
        <w:widowControl w:val="0"/>
        <w:numPr>
          <w:ilvl w:val="2"/>
          <w:numId w:val="12"/>
        </w:numPr>
        <w:tabs>
          <w:tab w:val="left" w:pos="0"/>
        </w:tabs>
        <w:ind w:left="709" w:hanging="142"/>
        <w:rPr>
          <w:color w:val="000000"/>
        </w:rPr>
      </w:pPr>
      <w:r w:rsidRPr="00D55DCE">
        <w:rPr>
          <w:color w:val="000000"/>
        </w:rPr>
        <w:t>dopuszcza się podpiwniczenie budynków. Rzut pionowy zewnętrznych krawędzi kondygnacji podziemnych budynku nie może wykraczać poza rzut pionowy zewnętrznych krawędzi kondygnacji nadziemnych budynku</w:t>
      </w:r>
      <w:r w:rsidR="00F21BA1">
        <w:rPr>
          <w:color w:val="000000"/>
        </w:rPr>
        <w:t>;</w:t>
      </w:r>
    </w:p>
    <w:p w:rsidR="007D4831" w:rsidRDefault="007D4831" w:rsidP="00D55DCE">
      <w:pPr>
        <w:pStyle w:val="Tekstpodstawowy2"/>
        <w:widowControl w:val="0"/>
        <w:numPr>
          <w:ilvl w:val="2"/>
          <w:numId w:val="12"/>
        </w:numPr>
        <w:tabs>
          <w:tab w:val="left" w:pos="0"/>
        </w:tabs>
        <w:ind w:left="709" w:hanging="142"/>
        <w:rPr>
          <w:color w:val="000000"/>
        </w:rPr>
      </w:pPr>
      <w:r w:rsidRPr="00D55DCE">
        <w:rPr>
          <w:color w:val="000000"/>
        </w:rPr>
        <w:t>obowiązują dachy płaskie o dowolnym kształcie i pokryciu połaci dachowych</w:t>
      </w:r>
      <w:r w:rsidR="00F21BA1">
        <w:rPr>
          <w:color w:val="000000"/>
        </w:rPr>
        <w:t>;</w:t>
      </w:r>
    </w:p>
    <w:p w:rsidR="007D4831" w:rsidRPr="00D55DCE" w:rsidRDefault="007D4831" w:rsidP="00D55DCE">
      <w:pPr>
        <w:pStyle w:val="Tekstpodstawowy2"/>
        <w:widowControl w:val="0"/>
        <w:numPr>
          <w:ilvl w:val="2"/>
          <w:numId w:val="12"/>
        </w:numPr>
        <w:tabs>
          <w:tab w:val="left" w:pos="0"/>
        </w:tabs>
        <w:ind w:left="709" w:hanging="142"/>
        <w:rPr>
          <w:color w:val="000000"/>
        </w:rPr>
      </w:pPr>
      <w:r w:rsidRPr="00D55DCE">
        <w:rPr>
          <w:color w:val="000000"/>
        </w:rPr>
        <w:t xml:space="preserve">wymagane jest wykończenie elewacji w tynku, cegle, kamieniu, drewnie lub okładzinach elewacyjnych, z wyłączeniem </w:t>
      </w:r>
      <w:proofErr w:type="spellStart"/>
      <w:r w:rsidRPr="00D55DCE">
        <w:rPr>
          <w:color w:val="000000"/>
        </w:rPr>
        <w:t>sidingu</w:t>
      </w:r>
      <w:proofErr w:type="spellEnd"/>
      <w:r w:rsidRPr="00D55DCE">
        <w:rPr>
          <w:color w:val="000000"/>
        </w:rPr>
        <w:t>.</w:t>
      </w:r>
    </w:p>
    <w:p w:rsidR="00393E78" w:rsidRPr="00004BE0" w:rsidRDefault="00393E78" w:rsidP="003B536D">
      <w:pPr>
        <w:rPr>
          <w:rFonts w:ascii="Arial" w:hAnsi="Arial" w:cs="Arial"/>
          <w:color w:val="000000"/>
        </w:rPr>
      </w:pPr>
    </w:p>
    <w:p w:rsidR="00DC141E" w:rsidRPr="00004BE0" w:rsidRDefault="00DC141E" w:rsidP="00DC141E">
      <w:pPr>
        <w:pStyle w:val="Tekstpodstawowy2"/>
        <w:widowControl w:val="0"/>
        <w:tabs>
          <w:tab w:val="left" w:pos="0"/>
          <w:tab w:val="num" w:pos="567"/>
        </w:tabs>
        <w:rPr>
          <w:color w:val="000000"/>
        </w:rPr>
      </w:pPr>
      <w:r w:rsidRPr="00825C0A">
        <w:rPr>
          <w:b/>
          <w:bCs/>
          <w:color w:val="000000"/>
        </w:rPr>
        <w:t>§5.</w:t>
      </w:r>
      <w:r w:rsidRPr="00825C0A">
        <w:rPr>
          <w:color w:val="000000"/>
        </w:rPr>
        <w:t xml:space="preserve"> Ustalenia w zakresie kształtowania zabudowy i zagospodarowania terenu dla terenu o symbolu </w:t>
      </w:r>
      <w:proofErr w:type="spellStart"/>
      <w:r w:rsidRPr="00825C0A">
        <w:rPr>
          <w:b/>
          <w:bCs/>
          <w:color w:val="000000"/>
        </w:rPr>
        <w:t>3</w:t>
      </w:r>
      <w:proofErr w:type="gramStart"/>
      <w:r w:rsidRPr="00825C0A">
        <w:rPr>
          <w:b/>
          <w:bCs/>
          <w:color w:val="000000"/>
        </w:rPr>
        <w:t>MN,U</w:t>
      </w:r>
      <w:proofErr w:type="spellEnd"/>
      <w:proofErr w:type="gramEnd"/>
      <w:r w:rsidRPr="00825C0A">
        <w:rPr>
          <w:b/>
          <w:bCs/>
          <w:color w:val="000000"/>
        </w:rPr>
        <w:t xml:space="preserve"> </w:t>
      </w:r>
      <w:r w:rsidRPr="00825C0A">
        <w:rPr>
          <w:color w:val="000000"/>
        </w:rPr>
        <w:t xml:space="preserve">o powierzchni </w:t>
      </w:r>
      <w:proofErr w:type="spellStart"/>
      <w:r w:rsidRPr="00825C0A">
        <w:rPr>
          <w:color w:val="000000"/>
        </w:rPr>
        <w:t>0,</w:t>
      </w:r>
      <w:r w:rsidR="008772D7" w:rsidRPr="00825C0A">
        <w:rPr>
          <w:color w:val="000000"/>
        </w:rPr>
        <w:t>04</w:t>
      </w:r>
      <w:r w:rsidRPr="00825C0A">
        <w:rPr>
          <w:color w:val="000000"/>
        </w:rPr>
        <w:t>ha</w:t>
      </w:r>
      <w:proofErr w:type="spellEnd"/>
      <w:r w:rsidRPr="00825C0A">
        <w:rPr>
          <w:color w:val="000000"/>
        </w:rPr>
        <w:t>:</w:t>
      </w:r>
      <w:r w:rsidRPr="00004BE0">
        <w:rPr>
          <w:color w:val="000000"/>
        </w:rPr>
        <w:t xml:space="preserve"> </w:t>
      </w:r>
    </w:p>
    <w:p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 xml:space="preserve">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fragment terenu znajduje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rsidR="00DC141E" w:rsidRPr="00004BE0" w:rsidRDefault="004574C8" w:rsidP="00F61E74">
      <w:pPr>
        <w:pStyle w:val="Tekstpodstawowy2"/>
        <w:widowControl w:val="0"/>
        <w:numPr>
          <w:ilvl w:val="0"/>
          <w:numId w:val="20"/>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nie mniejsze niż </w:t>
      </w:r>
      <w:proofErr w:type="spellStart"/>
      <w:r>
        <w:rPr>
          <w:color w:val="000000"/>
        </w:rPr>
        <w:t>8,0m</w:t>
      </w:r>
      <w:proofErr w:type="spellEnd"/>
      <w:r>
        <w:rPr>
          <w:color w:val="000000"/>
        </w:rPr>
        <w:t xml:space="preserve"> od </w:t>
      </w:r>
      <w:r w:rsidR="00706F7F">
        <w:rPr>
          <w:color w:val="000000"/>
        </w:rPr>
        <w:t>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obowiązuje zabudowa w formie wolno stojącej lub zwartej</w:t>
      </w:r>
      <w:r w:rsidR="00655903">
        <w:rPr>
          <w:color w:val="000000"/>
        </w:rPr>
        <w:t>.</w:t>
      </w:r>
      <w:r w:rsidRPr="00004BE0">
        <w:rPr>
          <w:color w:val="000000"/>
        </w:rPr>
        <w:t xml:space="preserve"> </w:t>
      </w:r>
      <w:r w:rsidR="00655903">
        <w:rPr>
          <w:color w:val="000000"/>
        </w:rPr>
        <w:t>D</w:t>
      </w:r>
      <w:r w:rsidRPr="00004BE0">
        <w:rPr>
          <w:color w:val="000000"/>
        </w:rPr>
        <w:t xml:space="preserve">opuszcza się realizację </w:t>
      </w:r>
      <w:r w:rsidR="00655903">
        <w:rPr>
          <w:color w:val="000000"/>
        </w:rPr>
        <w:t>budynków</w:t>
      </w:r>
      <w:r w:rsidRPr="00004BE0">
        <w:rPr>
          <w:color w:val="000000"/>
        </w:rPr>
        <w:t xml:space="preserve"> przy granicach działek budowlanych lub w odległości </w:t>
      </w:r>
      <w:proofErr w:type="spellStart"/>
      <w:r w:rsidRPr="00004BE0">
        <w:rPr>
          <w:color w:val="000000"/>
        </w:rPr>
        <w:t>1,50m</w:t>
      </w:r>
      <w:proofErr w:type="spellEnd"/>
      <w:r w:rsidRPr="00004BE0">
        <w:rPr>
          <w:color w:val="000000"/>
        </w:rPr>
        <w:t xml:space="preserve"> od granicy działek budowlanych</w:t>
      </w:r>
      <w:r w:rsidR="001A5D78">
        <w:rPr>
          <w:color w:val="000000"/>
        </w:rPr>
        <w:t>;</w:t>
      </w:r>
    </w:p>
    <w:p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 xml:space="preserve">obowiązuje minimalna intensywność zabudowy równa 0. Obowiązuje maksymalna intensywność zabudowy nie większa niż </w:t>
      </w:r>
      <w:r w:rsidR="000269A1" w:rsidRPr="00004BE0">
        <w:rPr>
          <w:color w:val="000000"/>
        </w:rPr>
        <w:t>4,5</w:t>
      </w:r>
      <w:r w:rsidR="001A5D78">
        <w:rPr>
          <w:color w:val="000000"/>
        </w:rPr>
        <w:t>;</w:t>
      </w:r>
    </w:p>
    <w:p w:rsidR="00DC141E" w:rsidRPr="00004BE0" w:rsidRDefault="00396B43" w:rsidP="00F61E74">
      <w:pPr>
        <w:pStyle w:val="Tekstpodstawowy2"/>
        <w:widowControl w:val="0"/>
        <w:numPr>
          <w:ilvl w:val="0"/>
          <w:numId w:val="20"/>
        </w:numPr>
        <w:tabs>
          <w:tab w:val="left" w:pos="0"/>
        </w:tabs>
        <w:ind w:left="567" w:hanging="283"/>
        <w:rPr>
          <w:color w:val="000000"/>
        </w:rPr>
      </w:pPr>
      <w:r w:rsidRPr="00004BE0">
        <w:rPr>
          <w:color w:val="000000"/>
        </w:rPr>
        <w:t xml:space="preserve">obowiązuje nie mniej niż </w:t>
      </w:r>
      <w:r w:rsidR="000269A1" w:rsidRPr="00004BE0">
        <w:rPr>
          <w:color w:val="000000"/>
        </w:rPr>
        <w:t>5</w:t>
      </w:r>
      <w:r w:rsidRPr="00004BE0">
        <w:rPr>
          <w:color w:val="000000"/>
        </w:rPr>
        <w:t xml:space="preserve">% obszaru </w:t>
      </w:r>
      <w:r w:rsidR="00FE4CDF">
        <w:rPr>
          <w:color w:val="000000"/>
        </w:rPr>
        <w:t>działki budowlanej jako powierzchnia biologicznie czynna</w:t>
      </w:r>
      <w:r w:rsidR="001A5D78">
        <w:rPr>
          <w:color w:val="000000"/>
        </w:rPr>
        <w:t>;</w:t>
      </w:r>
    </w:p>
    <w:p w:rsidR="00DC141E" w:rsidRPr="00004BE0" w:rsidRDefault="00FE4CDF" w:rsidP="00F61E74">
      <w:pPr>
        <w:pStyle w:val="Tekstpodstawowy2"/>
        <w:widowControl w:val="0"/>
        <w:numPr>
          <w:ilvl w:val="0"/>
          <w:numId w:val="20"/>
        </w:numPr>
        <w:tabs>
          <w:tab w:val="left" w:pos="0"/>
        </w:tabs>
        <w:ind w:left="567" w:hanging="283"/>
        <w:rPr>
          <w:color w:val="000000"/>
        </w:rPr>
      </w:pPr>
      <w:r>
        <w:rPr>
          <w:color w:val="000000"/>
        </w:rPr>
        <w:t xml:space="preserve">obowiązuje maksymalny procent powierzchni zabudowy na działce budowlanej nie </w:t>
      </w:r>
      <w:r w:rsidR="00DC141E" w:rsidRPr="00004BE0">
        <w:rPr>
          <w:color w:val="000000"/>
        </w:rPr>
        <w:t xml:space="preserve">większy niż </w:t>
      </w:r>
      <w:r w:rsidR="000269A1" w:rsidRPr="00004BE0">
        <w:rPr>
          <w:color w:val="000000"/>
        </w:rPr>
        <w:t>9</w:t>
      </w:r>
      <w:r w:rsidR="00DC141E" w:rsidRPr="00004BE0">
        <w:rPr>
          <w:color w:val="000000"/>
        </w:rPr>
        <w:t>0%</w:t>
      </w:r>
      <w:r w:rsidR="001A5D78">
        <w:rPr>
          <w:color w:val="000000"/>
        </w:rPr>
        <w:t>;</w:t>
      </w:r>
      <w:r w:rsidR="00DC141E" w:rsidRPr="00004BE0">
        <w:rPr>
          <w:color w:val="000000"/>
        </w:rPr>
        <w:t xml:space="preserve"> </w:t>
      </w:r>
    </w:p>
    <w:p w:rsidR="00DC141E" w:rsidRPr="00004BE0" w:rsidRDefault="00396B43" w:rsidP="00F61E74">
      <w:pPr>
        <w:pStyle w:val="Tekstpodstawowy2"/>
        <w:widowControl w:val="0"/>
        <w:numPr>
          <w:ilvl w:val="0"/>
          <w:numId w:val="20"/>
        </w:numPr>
        <w:tabs>
          <w:tab w:val="left" w:pos="0"/>
        </w:tabs>
        <w:ind w:left="567" w:hanging="283"/>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00DC141E" w:rsidRPr="00004BE0">
        <w:rPr>
          <w:color w:val="000000"/>
        </w:rPr>
        <w:t xml:space="preserve"> </w:t>
      </w:r>
      <w:proofErr w:type="spellStart"/>
      <w:r w:rsidR="00491CA2" w:rsidRPr="00004BE0">
        <w:rPr>
          <w:color w:val="000000"/>
        </w:rPr>
        <w:t>1</w:t>
      </w:r>
      <w:r w:rsidR="000269A1" w:rsidRPr="00004BE0">
        <w:rPr>
          <w:color w:val="000000"/>
        </w:rPr>
        <w:t>2</w:t>
      </w:r>
      <w:r w:rsidR="00DC141E" w:rsidRPr="00004BE0">
        <w:rPr>
          <w:color w:val="000000"/>
        </w:rPr>
        <w:t>,0m</w:t>
      </w:r>
      <w:proofErr w:type="spellEnd"/>
      <w:r w:rsidR="001A5D78">
        <w:rPr>
          <w:color w:val="000000"/>
        </w:rPr>
        <w:t>;</w:t>
      </w:r>
    </w:p>
    <w:p w:rsidR="00DC141E" w:rsidRPr="00004BE0" w:rsidRDefault="00ED0E09" w:rsidP="00F61E74">
      <w:pPr>
        <w:pStyle w:val="Tekstpodstawowy2"/>
        <w:widowControl w:val="0"/>
        <w:numPr>
          <w:ilvl w:val="0"/>
          <w:numId w:val="20"/>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1A5D78">
        <w:rPr>
          <w:color w:val="000000"/>
        </w:rPr>
        <w:t>;</w:t>
      </w:r>
    </w:p>
    <w:p w:rsidR="00491CA2" w:rsidRPr="00004BE0" w:rsidRDefault="00491CA2" w:rsidP="00F61E74">
      <w:pPr>
        <w:pStyle w:val="Tekstpodstawowy2"/>
        <w:widowControl w:val="0"/>
        <w:numPr>
          <w:ilvl w:val="0"/>
          <w:numId w:val="20"/>
        </w:numPr>
        <w:tabs>
          <w:tab w:val="left" w:pos="0"/>
        </w:tabs>
        <w:ind w:left="567" w:hanging="283"/>
        <w:rPr>
          <w:color w:val="000000"/>
        </w:rPr>
      </w:pPr>
      <w:r w:rsidRPr="00004BE0">
        <w:rPr>
          <w:color w:val="000000"/>
        </w:rPr>
        <w:t>obowiązują dachy płaskie o dowolnym kształcie i pokryciu połaci dachowych</w:t>
      </w:r>
      <w:r w:rsidR="001A5D78">
        <w:rPr>
          <w:color w:val="000000"/>
        </w:rPr>
        <w:t>;</w:t>
      </w:r>
    </w:p>
    <w:p w:rsidR="00DC141E" w:rsidRPr="00004BE0" w:rsidRDefault="00491CA2" w:rsidP="00F61E74">
      <w:pPr>
        <w:pStyle w:val="Tekstpodstawowy2"/>
        <w:widowControl w:val="0"/>
        <w:numPr>
          <w:ilvl w:val="0"/>
          <w:numId w:val="20"/>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DC141E" w:rsidRPr="00004BE0" w:rsidRDefault="00DC141E" w:rsidP="00DC141E">
      <w:pPr>
        <w:jc w:val="both"/>
        <w:rPr>
          <w:rFonts w:ascii="Arial" w:hAnsi="Arial" w:cs="Arial"/>
          <w:b/>
          <w:bCs/>
          <w:color w:val="000000"/>
        </w:rPr>
      </w:pPr>
    </w:p>
    <w:p w:rsidR="00491CA2" w:rsidRPr="00004BE0" w:rsidRDefault="00491CA2" w:rsidP="00491CA2">
      <w:pPr>
        <w:jc w:val="both"/>
        <w:rPr>
          <w:rFonts w:ascii="Arial" w:hAnsi="Arial" w:cs="Arial"/>
          <w:color w:val="000000"/>
        </w:rPr>
      </w:pPr>
      <w:r w:rsidRPr="00825C0A">
        <w:rPr>
          <w:rFonts w:ascii="Arial" w:hAnsi="Arial" w:cs="Arial"/>
          <w:b/>
          <w:bCs/>
          <w:color w:val="000000"/>
        </w:rPr>
        <w:t>§</w:t>
      </w:r>
      <w:r w:rsidR="00CC51BC" w:rsidRPr="00825C0A">
        <w:rPr>
          <w:rFonts w:ascii="Arial" w:hAnsi="Arial" w:cs="Arial"/>
          <w:b/>
          <w:bCs/>
          <w:color w:val="000000"/>
        </w:rPr>
        <w:t>6</w:t>
      </w:r>
      <w:r w:rsidRPr="00825C0A">
        <w:rPr>
          <w:rFonts w:ascii="Arial" w:hAnsi="Arial" w:cs="Arial"/>
          <w:b/>
          <w:bCs/>
          <w:color w:val="000000"/>
        </w:rPr>
        <w:t>.</w:t>
      </w:r>
      <w:r w:rsidRPr="00825C0A">
        <w:rPr>
          <w:rFonts w:ascii="Arial" w:hAnsi="Arial" w:cs="Arial"/>
          <w:color w:val="000000"/>
        </w:rPr>
        <w:t xml:space="preserve"> Ustalenia dla terenów o symbolach </w:t>
      </w:r>
      <w:proofErr w:type="spellStart"/>
      <w:r w:rsidRPr="00825C0A">
        <w:rPr>
          <w:rFonts w:ascii="Arial" w:hAnsi="Arial" w:cs="Arial"/>
          <w:b/>
          <w:bCs/>
          <w:color w:val="000000"/>
        </w:rPr>
        <w:t>4E</w:t>
      </w:r>
      <w:proofErr w:type="spellEnd"/>
      <w:r w:rsidRPr="00825C0A">
        <w:rPr>
          <w:rFonts w:ascii="Arial" w:hAnsi="Arial" w:cs="Arial"/>
          <w:bCs/>
          <w:color w:val="000000"/>
        </w:rPr>
        <w:t xml:space="preserve">, </w:t>
      </w:r>
      <w:proofErr w:type="spellStart"/>
      <w:r w:rsidR="00D079B4">
        <w:rPr>
          <w:rFonts w:ascii="Arial" w:hAnsi="Arial" w:cs="Arial"/>
          <w:b/>
          <w:bCs/>
          <w:color w:val="000000"/>
        </w:rPr>
        <w:t>11E</w:t>
      </w:r>
      <w:proofErr w:type="spellEnd"/>
      <w:r w:rsidRPr="00825C0A">
        <w:rPr>
          <w:rFonts w:ascii="Arial" w:hAnsi="Arial" w:cs="Arial"/>
          <w:bCs/>
          <w:color w:val="000000"/>
        </w:rPr>
        <w:t xml:space="preserve">, </w:t>
      </w:r>
      <w:proofErr w:type="spellStart"/>
      <w:r w:rsidR="00952956" w:rsidRPr="00825C0A">
        <w:rPr>
          <w:rFonts w:ascii="Arial" w:hAnsi="Arial" w:cs="Arial"/>
          <w:b/>
          <w:bCs/>
          <w:color w:val="000000"/>
        </w:rPr>
        <w:t>1</w:t>
      </w:r>
      <w:r w:rsidR="00884C1A">
        <w:rPr>
          <w:rFonts w:ascii="Arial" w:hAnsi="Arial" w:cs="Arial"/>
          <w:b/>
          <w:bCs/>
          <w:color w:val="000000"/>
        </w:rPr>
        <w:t>6</w:t>
      </w:r>
      <w:r w:rsidR="00952956" w:rsidRPr="00825C0A">
        <w:rPr>
          <w:rFonts w:ascii="Arial" w:hAnsi="Arial" w:cs="Arial"/>
          <w:b/>
          <w:bCs/>
          <w:color w:val="000000"/>
        </w:rPr>
        <w:t>E</w:t>
      </w:r>
      <w:proofErr w:type="spellEnd"/>
      <w:r w:rsidRPr="00825C0A">
        <w:rPr>
          <w:rFonts w:ascii="Arial" w:hAnsi="Arial" w:cs="Arial"/>
          <w:bCs/>
          <w:color w:val="000000"/>
        </w:rPr>
        <w:t xml:space="preserve">, </w:t>
      </w:r>
      <w:proofErr w:type="spellStart"/>
      <w:r w:rsidR="004C5D3A">
        <w:rPr>
          <w:rFonts w:ascii="Arial" w:hAnsi="Arial" w:cs="Arial"/>
          <w:b/>
          <w:bCs/>
          <w:color w:val="000000"/>
        </w:rPr>
        <w:t>34E</w:t>
      </w:r>
      <w:proofErr w:type="spellEnd"/>
      <w:r w:rsidRPr="00825C0A">
        <w:rPr>
          <w:rFonts w:ascii="Arial" w:hAnsi="Arial" w:cs="Arial"/>
          <w:bCs/>
          <w:color w:val="000000"/>
        </w:rPr>
        <w:t xml:space="preserve">, </w:t>
      </w:r>
      <w:proofErr w:type="spellStart"/>
      <w:r w:rsidR="004C5D3A">
        <w:rPr>
          <w:rFonts w:ascii="Arial" w:hAnsi="Arial" w:cs="Arial"/>
          <w:b/>
          <w:bCs/>
          <w:color w:val="000000"/>
        </w:rPr>
        <w:t>40</w:t>
      </w:r>
      <w:r w:rsidR="00952956" w:rsidRPr="00825C0A">
        <w:rPr>
          <w:rFonts w:ascii="Arial" w:hAnsi="Arial" w:cs="Arial"/>
          <w:b/>
          <w:bCs/>
          <w:color w:val="000000"/>
        </w:rPr>
        <w:t>E</w:t>
      </w:r>
      <w:proofErr w:type="spellEnd"/>
      <w:r w:rsidRPr="00825C0A">
        <w:rPr>
          <w:rFonts w:ascii="Arial" w:hAnsi="Arial" w:cs="Arial"/>
          <w:bCs/>
          <w:color w:val="000000"/>
        </w:rPr>
        <w:t xml:space="preserve">, </w:t>
      </w:r>
      <w:proofErr w:type="spellStart"/>
      <w:r w:rsidR="00952956" w:rsidRPr="00825C0A">
        <w:rPr>
          <w:rFonts w:ascii="Arial" w:hAnsi="Arial" w:cs="Arial"/>
          <w:b/>
          <w:bCs/>
          <w:color w:val="000000"/>
        </w:rPr>
        <w:t>4</w:t>
      </w:r>
      <w:r w:rsidR="00F37255">
        <w:rPr>
          <w:rFonts w:ascii="Arial" w:hAnsi="Arial" w:cs="Arial"/>
          <w:b/>
          <w:bCs/>
          <w:color w:val="000000"/>
        </w:rPr>
        <w:t>3</w:t>
      </w:r>
      <w:r w:rsidR="00952956" w:rsidRPr="00825C0A">
        <w:rPr>
          <w:rFonts w:ascii="Arial" w:hAnsi="Arial" w:cs="Arial"/>
          <w:b/>
          <w:bCs/>
          <w:color w:val="000000"/>
        </w:rPr>
        <w:t>E</w:t>
      </w:r>
      <w:proofErr w:type="spellEnd"/>
      <w:r w:rsidRPr="00825C0A">
        <w:rPr>
          <w:rFonts w:ascii="Arial" w:hAnsi="Arial" w:cs="Arial"/>
          <w:bCs/>
          <w:color w:val="000000"/>
        </w:rPr>
        <w:t xml:space="preserve"> i </w:t>
      </w:r>
      <w:proofErr w:type="spellStart"/>
      <w:r w:rsidR="00952956" w:rsidRPr="00825C0A">
        <w:rPr>
          <w:rFonts w:ascii="Arial" w:hAnsi="Arial" w:cs="Arial"/>
          <w:b/>
          <w:bCs/>
          <w:color w:val="000000"/>
        </w:rPr>
        <w:t>4</w:t>
      </w:r>
      <w:r w:rsidR="00F37255">
        <w:rPr>
          <w:rFonts w:ascii="Arial" w:hAnsi="Arial" w:cs="Arial"/>
          <w:b/>
          <w:bCs/>
          <w:color w:val="000000"/>
        </w:rPr>
        <w:t>6</w:t>
      </w:r>
      <w:r w:rsidR="00952956" w:rsidRPr="00825C0A">
        <w:rPr>
          <w:rFonts w:ascii="Arial" w:hAnsi="Arial" w:cs="Arial"/>
          <w:b/>
          <w:bCs/>
          <w:color w:val="000000"/>
        </w:rPr>
        <w:t>E</w:t>
      </w:r>
      <w:proofErr w:type="spellEnd"/>
      <w:r w:rsidRPr="00825C0A">
        <w:rPr>
          <w:rFonts w:ascii="Arial" w:hAnsi="Arial" w:cs="Arial"/>
          <w:bCs/>
          <w:color w:val="000000"/>
        </w:rPr>
        <w:t xml:space="preserve">, </w:t>
      </w:r>
      <w:r w:rsidRPr="00825C0A">
        <w:rPr>
          <w:rFonts w:ascii="Arial" w:hAnsi="Arial" w:cs="Arial"/>
          <w:color w:val="000000"/>
        </w:rPr>
        <w:t xml:space="preserve">o powierzchni każdego ok. </w:t>
      </w:r>
      <w:proofErr w:type="spellStart"/>
      <w:r w:rsidRPr="00825C0A">
        <w:rPr>
          <w:rFonts w:ascii="Arial" w:hAnsi="Arial" w:cs="Arial"/>
          <w:color w:val="000000"/>
        </w:rPr>
        <w:t>0,01ha</w:t>
      </w:r>
      <w:proofErr w:type="spellEnd"/>
      <w:r w:rsidRPr="00825C0A">
        <w:rPr>
          <w:rFonts w:ascii="Arial" w:hAnsi="Arial" w:cs="Arial"/>
          <w:color w:val="000000"/>
        </w:rPr>
        <w:t>:</w:t>
      </w:r>
    </w:p>
    <w:p w:rsidR="00491CA2" w:rsidRPr="009071B1"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9071B1">
        <w:rPr>
          <w:color w:val="000000"/>
        </w:rPr>
        <w:t>teren infrastruktury technicznej – elektroenergetyka (trafostacja)</w:t>
      </w:r>
      <w:r w:rsidR="001A5D78" w:rsidRPr="009071B1">
        <w:rPr>
          <w:color w:val="000000"/>
        </w:rPr>
        <w:t>;</w:t>
      </w:r>
    </w:p>
    <w:p w:rsidR="00655903" w:rsidRDefault="00655903" w:rsidP="00F61E74">
      <w:pPr>
        <w:pStyle w:val="Tekstpodstawowy2"/>
        <w:widowControl w:val="0"/>
        <w:numPr>
          <w:ilvl w:val="0"/>
          <w:numId w:val="21"/>
        </w:numPr>
        <w:tabs>
          <w:tab w:val="clear" w:pos="720"/>
          <w:tab w:val="left" w:pos="0"/>
          <w:tab w:val="num" w:pos="567"/>
        </w:tabs>
        <w:ind w:left="567" w:hanging="283"/>
        <w:rPr>
          <w:color w:val="000000"/>
        </w:rPr>
      </w:pPr>
      <w:r w:rsidRPr="009071B1">
        <w:rPr>
          <w:color w:val="000000"/>
        </w:rPr>
        <w:t xml:space="preserve">teren </w:t>
      </w:r>
      <w:proofErr w:type="spellStart"/>
      <w:r w:rsidRPr="009071B1">
        <w:rPr>
          <w:color w:val="000000"/>
        </w:rPr>
        <w:t>4E</w:t>
      </w:r>
      <w:proofErr w:type="spellEnd"/>
      <w:r w:rsidRPr="009071B1">
        <w:rPr>
          <w:color w:val="000000"/>
        </w:rPr>
        <w:t xml:space="preserve"> znajduje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rsidR="00491CA2" w:rsidRPr="00004BE0"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004BE0">
        <w:rPr>
          <w:color w:val="000000"/>
        </w:rPr>
        <w:t>obowiązuje zabudowa w formie wolno stojącej</w:t>
      </w:r>
      <w:r w:rsidR="00655903">
        <w:rPr>
          <w:color w:val="000000"/>
        </w:rPr>
        <w:t>.</w:t>
      </w:r>
      <w:r w:rsidRPr="00004BE0">
        <w:rPr>
          <w:color w:val="000000"/>
        </w:rPr>
        <w:t xml:space="preserve"> </w:t>
      </w:r>
      <w:r w:rsidR="00655903">
        <w:rPr>
          <w:color w:val="000000"/>
        </w:rPr>
        <w:t>D</w:t>
      </w:r>
      <w:r w:rsidRPr="00004BE0">
        <w:rPr>
          <w:color w:val="000000"/>
        </w:rPr>
        <w:t xml:space="preserve">opuszcza się realizację </w:t>
      </w:r>
      <w:r w:rsidR="00655903">
        <w:rPr>
          <w:color w:val="000000"/>
        </w:rPr>
        <w:t>budynków</w:t>
      </w:r>
      <w:r w:rsidRPr="00004BE0">
        <w:rPr>
          <w:color w:val="000000"/>
        </w:rPr>
        <w:t xml:space="preserve"> przy granicach działek budowlanych lub w odległości </w:t>
      </w:r>
      <w:proofErr w:type="spellStart"/>
      <w:r w:rsidRPr="00004BE0">
        <w:rPr>
          <w:color w:val="000000"/>
        </w:rPr>
        <w:t>1,50m</w:t>
      </w:r>
      <w:proofErr w:type="spellEnd"/>
      <w:r w:rsidRPr="00004BE0">
        <w:rPr>
          <w:color w:val="000000"/>
        </w:rPr>
        <w:t xml:space="preserve"> od granicy działek budowlanych</w:t>
      </w:r>
      <w:r w:rsidR="001A5D78">
        <w:rPr>
          <w:color w:val="000000"/>
        </w:rPr>
        <w:t>;</w:t>
      </w:r>
    </w:p>
    <w:p w:rsidR="00F21BA1" w:rsidRPr="00004BE0" w:rsidRDefault="00F21BA1" w:rsidP="00F61E74">
      <w:pPr>
        <w:pStyle w:val="Tekstpodstawowy2"/>
        <w:widowControl w:val="0"/>
        <w:numPr>
          <w:ilvl w:val="0"/>
          <w:numId w:val="21"/>
        </w:numPr>
        <w:tabs>
          <w:tab w:val="clear" w:pos="720"/>
          <w:tab w:val="left" w:pos="0"/>
          <w:tab w:val="num" w:pos="567"/>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proofErr w:type="spellStart"/>
      <w:r>
        <w:rPr>
          <w:color w:val="000000"/>
        </w:rPr>
        <w:t>4</w:t>
      </w:r>
      <w:r w:rsidRPr="00D55DCE">
        <w:rPr>
          <w:color w:val="000000"/>
        </w:rPr>
        <w:t>,0m</w:t>
      </w:r>
      <w:proofErr w:type="spellEnd"/>
      <w:r>
        <w:rPr>
          <w:color w:val="000000"/>
        </w:rPr>
        <w:t>. O</w:t>
      </w:r>
      <w:r w:rsidRPr="00004BE0">
        <w:rPr>
          <w:color w:val="000000"/>
        </w:rPr>
        <w:t>bowiązuje maksymalna wysokość</w:t>
      </w:r>
      <w:r>
        <w:rPr>
          <w:color w:val="000000"/>
        </w:rPr>
        <w:t xml:space="preserve"> budowli nie będących budynkami </w:t>
      </w:r>
      <w:r w:rsidRPr="00004BE0">
        <w:rPr>
          <w:color w:val="000000"/>
        </w:rPr>
        <w:t xml:space="preserve">do </w:t>
      </w:r>
      <w:proofErr w:type="spellStart"/>
      <w:r w:rsidRPr="00004BE0">
        <w:rPr>
          <w:color w:val="000000"/>
        </w:rPr>
        <w:t>12,0m</w:t>
      </w:r>
      <w:proofErr w:type="spellEnd"/>
      <w:r>
        <w:rPr>
          <w:color w:val="000000"/>
        </w:rPr>
        <w:t>;</w:t>
      </w:r>
    </w:p>
    <w:p w:rsidR="00491CA2" w:rsidRPr="00004BE0"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004BE0">
        <w:rPr>
          <w:color w:val="000000"/>
        </w:rPr>
        <w:t>obowiązują dachy:</w:t>
      </w:r>
    </w:p>
    <w:p w:rsidR="00491CA2" w:rsidRPr="00004BE0" w:rsidRDefault="00491CA2" w:rsidP="00491CA2">
      <w:pPr>
        <w:pStyle w:val="Tekstpodstawowy2"/>
        <w:widowControl w:val="0"/>
        <w:tabs>
          <w:tab w:val="left" w:pos="0"/>
        </w:tabs>
        <w:ind w:left="567"/>
        <w:rPr>
          <w:color w:val="000000"/>
        </w:rPr>
      </w:pPr>
      <w:r w:rsidRPr="00004BE0">
        <w:rPr>
          <w:color w:val="000000"/>
        </w:rPr>
        <w:t>a) płaskie o dowolnym kształcie i pokryciu połaci dachowych,</w:t>
      </w:r>
    </w:p>
    <w:p w:rsidR="00491CA2" w:rsidRPr="00004BE0" w:rsidRDefault="00491CA2" w:rsidP="00491CA2">
      <w:pPr>
        <w:pStyle w:val="Tekstpodstawowy2"/>
        <w:widowControl w:val="0"/>
        <w:tabs>
          <w:tab w:val="left" w:pos="0"/>
          <w:tab w:val="num" w:pos="567"/>
        </w:tabs>
        <w:ind w:left="567"/>
        <w:rPr>
          <w:color w:val="000000"/>
        </w:rPr>
      </w:pPr>
      <w:r w:rsidRPr="00004BE0">
        <w:rPr>
          <w:color w:val="000000"/>
        </w:rPr>
        <w:t>b) lub strome:</w:t>
      </w:r>
    </w:p>
    <w:p w:rsidR="00491CA2" w:rsidRPr="00004BE0" w:rsidRDefault="00491CA2" w:rsidP="00491CA2">
      <w:pPr>
        <w:pStyle w:val="Tekstpodstawowy2"/>
        <w:widowControl w:val="0"/>
        <w:tabs>
          <w:tab w:val="num" w:pos="851"/>
        </w:tabs>
        <w:ind w:left="1134" w:hanging="283"/>
        <w:rPr>
          <w:color w:val="000000"/>
        </w:rPr>
      </w:pPr>
      <w:r w:rsidRPr="00004BE0">
        <w:rPr>
          <w:color w:val="000000"/>
        </w:rPr>
        <w:t>- dwuspadowe, symetryczne, o nachyleniu głównych połaci dachowych od 22</w:t>
      </w:r>
      <w:r w:rsidRPr="00004BE0">
        <w:rPr>
          <w:color w:val="000000"/>
        </w:rPr>
        <w:sym w:font="Arial" w:char="00B0"/>
      </w:r>
      <w:r w:rsidRPr="00004BE0">
        <w:rPr>
          <w:color w:val="000000"/>
        </w:rPr>
        <w:t xml:space="preserve"> do 45</w:t>
      </w:r>
      <w:r w:rsidRPr="00004BE0">
        <w:rPr>
          <w:color w:val="000000"/>
        </w:rPr>
        <w:sym w:font="Arial" w:char="00B0"/>
      </w:r>
      <w:r w:rsidRPr="00004BE0">
        <w:rPr>
          <w:color w:val="000000"/>
        </w:rPr>
        <w:t xml:space="preserve"> lub jednospadowe, o nachyleniu głównych połaci dachowych od 22</w:t>
      </w:r>
      <w:r w:rsidRPr="00004BE0">
        <w:rPr>
          <w:color w:val="000000"/>
        </w:rPr>
        <w:sym w:font="Arial" w:char="00B0"/>
      </w:r>
      <w:r w:rsidRPr="00004BE0">
        <w:rPr>
          <w:color w:val="000000"/>
        </w:rPr>
        <w:t xml:space="preserve"> do 30</w:t>
      </w:r>
      <w:r w:rsidRPr="00004BE0">
        <w:rPr>
          <w:color w:val="000000"/>
        </w:rPr>
        <w:sym w:font="Arial" w:char="00B0"/>
      </w:r>
      <w:r w:rsidRPr="00004BE0">
        <w:rPr>
          <w:color w:val="000000"/>
        </w:rPr>
        <w:t>,</w:t>
      </w:r>
    </w:p>
    <w:p w:rsidR="00491CA2" w:rsidRPr="00004BE0" w:rsidRDefault="00491CA2" w:rsidP="00491CA2">
      <w:pPr>
        <w:pStyle w:val="Tekstpodstawowy2"/>
        <w:widowControl w:val="0"/>
        <w:tabs>
          <w:tab w:val="num" w:pos="851"/>
        </w:tabs>
        <w:ind w:left="1134" w:hanging="283"/>
        <w:rPr>
          <w:color w:val="000000"/>
        </w:rPr>
      </w:pPr>
      <w:r w:rsidRPr="00004BE0">
        <w:rPr>
          <w:color w:val="000000"/>
        </w:rPr>
        <w:t>- dachy winny być kryte dachówką lub blachodachówką. Kolory pokryć dachowych winny ograniczać się do naturalnych kolorów materiału ceramicznego (czerwienie i brązy), czerni lub grafitu</w:t>
      </w:r>
      <w:r w:rsidR="001A5D78">
        <w:rPr>
          <w:color w:val="000000"/>
        </w:rPr>
        <w:t>;</w:t>
      </w:r>
    </w:p>
    <w:p w:rsidR="00491CA2" w:rsidRPr="00004BE0"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004BE0">
        <w:rPr>
          <w:color w:val="000000"/>
        </w:rPr>
        <w:t>wymagane jest wykończenie elewacji w tynku, cegle, kamieniu lub drewnie.</w:t>
      </w:r>
    </w:p>
    <w:p w:rsidR="00CC51BC" w:rsidRPr="00004BE0" w:rsidRDefault="00CC51BC" w:rsidP="00CC51BC">
      <w:pPr>
        <w:rPr>
          <w:rFonts w:ascii="Arial" w:hAnsi="Arial" w:cs="Arial"/>
          <w:color w:val="000000"/>
        </w:rPr>
      </w:pPr>
    </w:p>
    <w:p w:rsidR="00CC51BC" w:rsidRPr="00004BE0" w:rsidRDefault="00CC51BC" w:rsidP="00CC51BC">
      <w:pPr>
        <w:pStyle w:val="Tekstpodstawowy2"/>
        <w:widowControl w:val="0"/>
        <w:tabs>
          <w:tab w:val="left" w:pos="0"/>
          <w:tab w:val="num" w:pos="567"/>
        </w:tabs>
        <w:rPr>
          <w:color w:val="000000"/>
        </w:rPr>
      </w:pPr>
      <w:r w:rsidRPr="002D58D7">
        <w:rPr>
          <w:b/>
          <w:bCs/>
          <w:color w:val="000000"/>
        </w:rPr>
        <w:t>§7.</w:t>
      </w:r>
      <w:r w:rsidRPr="002D58D7">
        <w:rPr>
          <w:color w:val="000000"/>
        </w:rPr>
        <w:t xml:space="preserve"> Ustalenia w zakresie kształtowania zabudowy i zagospodarowania terenu dla teren</w:t>
      </w:r>
      <w:r w:rsidR="006B7D4F">
        <w:rPr>
          <w:color w:val="000000"/>
        </w:rPr>
        <w:t>ów</w:t>
      </w:r>
      <w:r w:rsidRPr="002D58D7">
        <w:rPr>
          <w:color w:val="000000"/>
        </w:rPr>
        <w:t xml:space="preserve"> o symbol</w:t>
      </w:r>
      <w:r w:rsidR="006B7D4F">
        <w:rPr>
          <w:color w:val="000000"/>
        </w:rPr>
        <w:t>ach</w:t>
      </w:r>
      <w:r w:rsidRPr="002D58D7">
        <w:rPr>
          <w:color w:val="000000"/>
        </w:rPr>
        <w:t xml:space="preserve"> </w:t>
      </w:r>
      <w:proofErr w:type="spellStart"/>
      <w:r w:rsidRPr="002D58D7">
        <w:rPr>
          <w:b/>
          <w:bCs/>
          <w:color w:val="000000"/>
        </w:rPr>
        <w:t>5</w:t>
      </w:r>
      <w:proofErr w:type="gramStart"/>
      <w:r w:rsidR="00812794" w:rsidRPr="002D58D7">
        <w:rPr>
          <w:b/>
          <w:bCs/>
          <w:color w:val="000000"/>
        </w:rPr>
        <w:t>MN,</w:t>
      </w:r>
      <w:r w:rsidRPr="002D58D7">
        <w:rPr>
          <w:b/>
          <w:bCs/>
          <w:color w:val="000000"/>
        </w:rPr>
        <w:t>U</w:t>
      </w:r>
      <w:proofErr w:type="spellEnd"/>
      <w:proofErr w:type="gramEnd"/>
      <w:r w:rsidRPr="002D58D7">
        <w:rPr>
          <w:b/>
          <w:bCs/>
          <w:color w:val="000000"/>
        </w:rPr>
        <w:t xml:space="preserve"> </w:t>
      </w:r>
      <w:r w:rsidRPr="002D58D7">
        <w:rPr>
          <w:color w:val="000000"/>
        </w:rPr>
        <w:t xml:space="preserve">o powierzchni </w:t>
      </w:r>
      <w:proofErr w:type="spellStart"/>
      <w:r w:rsidRPr="002D58D7">
        <w:rPr>
          <w:color w:val="000000"/>
        </w:rPr>
        <w:t>0,</w:t>
      </w:r>
      <w:r w:rsidR="006B7D4F">
        <w:rPr>
          <w:color w:val="000000"/>
        </w:rPr>
        <w:t>10</w:t>
      </w:r>
      <w:r w:rsidRPr="002D58D7">
        <w:rPr>
          <w:color w:val="000000"/>
        </w:rPr>
        <w:t>ha</w:t>
      </w:r>
      <w:proofErr w:type="spellEnd"/>
      <w:r w:rsidR="006B7D4F">
        <w:rPr>
          <w:color w:val="000000"/>
        </w:rPr>
        <w:t xml:space="preserve"> i </w:t>
      </w:r>
      <w:proofErr w:type="spellStart"/>
      <w:r w:rsidR="006B7D4F">
        <w:rPr>
          <w:b/>
          <w:bCs/>
          <w:color w:val="000000"/>
        </w:rPr>
        <w:t>6</w:t>
      </w:r>
      <w:r w:rsidR="006B7D4F" w:rsidRPr="002D58D7">
        <w:rPr>
          <w:b/>
          <w:bCs/>
          <w:color w:val="000000"/>
        </w:rPr>
        <w:t>MN,U</w:t>
      </w:r>
      <w:proofErr w:type="spellEnd"/>
      <w:r w:rsidR="006B7D4F" w:rsidRPr="002D58D7">
        <w:rPr>
          <w:b/>
          <w:bCs/>
          <w:color w:val="000000"/>
        </w:rPr>
        <w:t xml:space="preserve"> </w:t>
      </w:r>
      <w:r w:rsidR="006B7D4F" w:rsidRPr="002D58D7">
        <w:rPr>
          <w:color w:val="000000"/>
        </w:rPr>
        <w:t xml:space="preserve">o powierzchni </w:t>
      </w:r>
      <w:proofErr w:type="spellStart"/>
      <w:r w:rsidR="006B7D4F" w:rsidRPr="002D58D7">
        <w:rPr>
          <w:color w:val="000000"/>
        </w:rPr>
        <w:t>0,</w:t>
      </w:r>
      <w:r w:rsidR="006B7D4F">
        <w:rPr>
          <w:color w:val="000000"/>
        </w:rPr>
        <w:t>39</w:t>
      </w:r>
      <w:r w:rsidR="006B7D4F" w:rsidRPr="002D58D7">
        <w:rPr>
          <w:color w:val="000000"/>
        </w:rPr>
        <w:t>ha</w:t>
      </w:r>
      <w:proofErr w:type="spellEnd"/>
      <w:r w:rsidRPr="002D58D7">
        <w:rPr>
          <w:color w:val="000000"/>
        </w:rPr>
        <w:t>:</w:t>
      </w:r>
      <w:r w:rsidRPr="00004BE0">
        <w:rPr>
          <w:color w:val="000000"/>
        </w:rPr>
        <w:t xml:space="preserve"> </w:t>
      </w:r>
    </w:p>
    <w:p w:rsidR="00CC51BC" w:rsidRPr="00004BE0" w:rsidRDefault="00812794" w:rsidP="00F61E74">
      <w:pPr>
        <w:pStyle w:val="Tekstpodstawowy2"/>
        <w:widowControl w:val="0"/>
        <w:numPr>
          <w:ilvl w:val="0"/>
          <w:numId w:val="22"/>
        </w:numPr>
        <w:tabs>
          <w:tab w:val="left" w:pos="0"/>
        </w:tabs>
        <w:ind w:left="567" w:hanging="283"/>
        <w:rPr>
          <w:color w:val="000000"/>
        </w:rPr>
      </w:pPr>
      <w:r w:rsidRPr="00004BE0">
        <w:rPr>
          <w:color w:val="000000"/>
        </w:rPr>
        <w:t xml:space="preserve">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fragment terenu znajduje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rsidR="00CC51BC" w:rsidRPr="00004BE0" w:rsidRDefault="004574C8" w:rsidP="00F61E74">
      <w:pPr>
        <w:pStyle w:val="Tekstpodstawowy2"/>
        <w:widowControl w:val="0"/>
        <w:numPr>
          <w:ilvl w:val="0"/>
          <w:numId w:val="22"/>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nie mniejsze niż </w:t>
      </w:r>
      <w:proofErr w:type="spellStart"/>
      <w:r>
        <w:rPr>
          <w:color w:val="000000"/>
        </w:rPr>
        <w:t>8,0m</w:t>
      </w:r>
      <w:proofErr w:type="spellEnd"/>
      <w:r>
        <w:rPr>
          <w:color w:val="000000"/>
        </w:rPr>
        <w:t xml:space="preserve"> od </w:t>
      </w:r>
      <w:r w:rsidR="00706F7F">
        <w:rPr>
          <w:color w:val="000000"/>
        </w:rPr>
        <w:t>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obowiązuje zabudowa w formie wolno stojącej lub zwartej</w:t>
      </w:r>
      <w:r w:rsidR="00655903">
        <w:rPr>
          <w:color w:val="000000"/>
        </w:rPr>
        <w:t>.</w:t>
      </w:r>
      <w:r w:rsidR="00655903" w:rsidRPr="00004BE0">
        <w:rPr>
          <w:color w:val="000000"/>
        </w:rPr>
        <w:t xml:space="preserve"> </w:t>
      </w:r>
      <w:r w:rsidR="00655903">
        <w:rPr>
          <w:color w:val="000000"/>
        </w:rPr>
        <w:t>D</w:t>
      </w:r>
      <w:r w:rsidR="00655903" w:rsidRPr="00004BE0">
        <w:rPr>
          <w:color w:val="000000"/>
        </w:rPr>
        <w:t xml:space="preserve">opuszcza się realizację </w:t>
      </w:r>
      <w:r w:rsidR="00655903">
        <w:rPr>
          <w:color w:val="000000"/>
        </w:rPr>
        <w:t>budynków</w:t>
      </w:r>
      <w:r w:rsidR="00655903" w:rsidRPr="00004BE0">
        <w:rPr>
          <w:color w:val="000000"/>
        </w:rPr>
        <w:t xml:space="preserve"> przy granicach działek budowlanych lub w odległości </w:t>
      </w:r>
      <w:proofErr w:type="spellStart"/>
      <w:r w:rsidR="00655903" w:rsidRPr="00004BE0">
        <w:rPr>
          <w:color w:val="000000"/>
        </w:rPr>
        <w:t>1,50m</w:t>
      </w:r>
      <w:proofErr w:type="spellEnd"/>
      <w:r w:rsidR="00655903" w:rsidRPr="00004BE0">
        <w:rPr>
          <w:color w:val="000000"/>
        </w:rPr>
        <w:t xml:space="preserve"> od granicy działek budowlanych</w:t>
      </w:r>
      <w:r w:rsidR="001A5D78">
        <w:rPr>
          <w:color w:val="000000"/>
        </w:rPr>
        <w:t>;</w:t>
      </w:r>
    </w:p>
    <w:p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obowiązuje minimalna intensywność zabudowy równa 0. Obowiązuje maksymalna intensywność zabudowy nie większa niż 4,5</w:t>
      </w:r>
      <w:r w:rsidR="001A5D78">
        <w:rPr>
          <w:color w:val="000000"/>
        </w:rPr>
        <w:t>;</w:t>
      </w:r>
    </w:p>
    <w:p w:rsidR="00CC51BC" w:rsidRPr="00004BE0" w:rsidRDefault="00396B43" w:rsidP="00F61E74">
      <w:pPr>
        <w:pStyle w:val="Tekstpodstawowy2"/>
        <w:widowControl w:val="0"/>
        <w:numPr>
          <w:ilvl w:val="0"/>
          <w:numId w:val="22"/>
        </w:numPr>
        <w:tabs>
          <w:tab w:val="left" w:pos="0"/>
        </w:tabs>
        <w:ind w:left="567" w:hanging="283"/>
        <w:rPr>
          <w:color w:val="000000"/>
        </w:rPr>
      </w:pPr>
      <w:r w:rsidRPr="00004BE0">
        <w:rPr>
          <w:color w:val="000000"/>
        </w:rPr>
        <w:t xml:space="preserve">obowiązuje nie mniej niż 5% obszaru </w:t>
      </w:r>
      <w:r w:rsidR="00FE4CDF">
        <w:rPr>
          <w:color w:val="000000"/>
        </w:rPr>
        <w:t>działki budowlanej jako powierzchnia biologicznie czynna</w:t>
      </w:r>
      <w:r w:rsidR="001A5D78">
        <w:rPr>
          <w:color w:val="000000"/>
        </w:rPr>
        <w:t>;</w:t>
      </w:r>
    </w:p>
    <w:p w:rsidR="00CC51BC" w:rsidRPr="00004BE0" w:rsidRDefault="00FE4CDF" w:rsidP="00F61E74">
      <w:pPr>
        <w:pStyle w:val="Tekstpodstawowy2"/>
        <w:widowControl w:val="0"/>
        <w:numPr>
          <w:ilvl w:val="0"/>
          <w:numId w:val="22"/>
        </w:numPr>
        <w:tabs>
          <w:tab w:val="left" w:pos="0"/>
        </w:tabs>
        <w:ind w:left="567" w:hanging="283"/>
        <w:rPr>
          <w:color w:val="000000"/>
        </w:rPr>
      </w:pPr>
      <w:r>
        <w:rPr>
          <w:color w:val="000000"/>
        </w:rPr>
        <w:t xml:space="preserve">obowiązuje maksymalny procent powierzchni zabudowy na działce budowlanej nie </w:t>
      </w:r>
      <w:r w:rsidR="00CC51BC" w:rsidRPr="00004BE0">
        <w:rPr>
          <w:color w:val="000000"/>
        </w:rPr>
        <w:t>większy niż 90%</w:t>
      </w:r>
      <w:r w:rsidR="001A5D78">
        <w:rPr>
          <w:color w:val="000000"/>
        </w:rPr>
        <w:t>;</w:t>
      </w:r>
      <w:r w:rsidR="00CC51BC" w:rsidRPr="00004BE0">
        <w:rPr>
          <w:color w:val="000000"/>
        </w:rPr>
        <w:t xml:space="preserve"> </w:t>
      </w:r>
    </w:p>
    <w:p w:rsidR="00CC51BC" w:rsidRPr="00004BE0" w:rsidRDefault="00396B43" w:rsidP="00F61E74">
      <w:pPr>
        <w:pStyle w:val="Tekstpodstawowy2"/>
        <w:widowControl w:val="0"/>
        <w:numPr>
          <w:ilvl w:val="0"/>
          <w:numId w:val="22"/>
        </w:numPr>
        <w:tabs>
          <w:tab w:val="left" w:pos="0"/>
        </w:tabs>
        <w:ind w:left="567" w:hanging="283"/>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00CC51BC" w:rsidRPr="00004BE0">
        <w:rPr>
          <w:color w:val="000000"/>
        </w:rPr>
        <w:t xml:space="preserve"> </w:t>
      </w:r>
      <w:proofErr w:type="spellStart"/>
      <w:r w:rsidR="00CC51BC" w:rsidRPr="00004BE0">
        <w:rPr>
          <w:color w:val="000000"/>
        </w:rPr>
        <w:t>1</w:t>
      </w:r>
      <w:r w:rsidR="000269A1" w:rsidRPr="00004BE0">
        <w:rPr>
          <w:color w:val="000000"/>
        </w:rPr>
        <w:t>2</w:t>
      </w:r>
      <w:r w:rsidR="00CC51BC" w:rsidRPr="00004BE0">
        <w:rPr>
          <w:color w:val="000000"/>
        </w:rPr>
        <w:t>,0m</w:t>
      </w:r>
      <w:proofErr w:type="spellEnd"/>
      <w:r w:rsidR="001A5D78">
        <w:rPr>
          <w:color w:val="000000"/>
        </w:rPr>
        <w:t>;</w:t>
      </w:r>
    </w:p>
    <w:p w:rsidR="00CC51BC" w:rsidRPr="00004BE0" w:rsidRDefault="00ED0E09" w:rsidP="00F61E74">
      <w:pPr>
        <w:pStyle w:val="Tekstpodstawowy2"/>
        <w:widowControl w:val="0"/>
        <w:numPr>
          <w:ilvl w:val="0"/>
          <w:numId w:val="22"/>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1A5D78">
        <w:rPr>
          <w:color w:val="000000"/>
        </w:rPr>
        <w:t>;</w:t>
      </w:r>
    </w:p>
    <w:p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obowiązują dachy płaskie o dowolnym kształcie i pokryciu połaci dachowych</w:t>
      </w:r>
      <w:r w:rsidR="001A5D78">
        <w:rPr>
          <w:color w:val="000000"/>
        </w:rPr>
        <w:t>;</w:t>
      </w:r>
    </w:p>
    <w:p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2D0070" w:rsidRPr="00004BE0" w:rsidRDefault="002D0070" w:rsidP="002D0070">
      <w:pPr>
        <w:jc w:val="both"/>
        <w:rPr>
          <w:rFonts w:ascii="Arial" w:hAnsi="Arial" w:cs="Arial"/>
          <w:b/>
          <w:bCs/>
          <w:color w:val="000000"/>
        </w:rPr>
      </w:pPr>
    </w:p>
    <w:p w:rsidR="002D0070" w:rsidRPr="002D58D7" w:rsidRDefault="002D0070" w:rsidP="002D0070">
      <w:pPr>
        <w:jc w:val="both"/>
        <w:rPr>
          <w:rFonts w:ascii="Arial" w:hAnsi="Arial" w:cs="Arial"/>
          <w:color w:val="000000"/>
        </w:rPr>
      </w:pPr>
      <w:r w:rsidRPr="002D58D7">
        <w:rPr>
          <w:rFonts w:ascii="Arial" w:hAnsi="Arial" w:cs="Arial"/>
          <w:b/>
          <w:bCs/>
          <w:color w:val="000000"/>
        </w:rPr>
        <w:t>§8.</w:t>
      </w:r>
      <w:r w:rsidRPr="002D58D7">
        <w:rPr>
          <w:rFonts w:ascii="Arial" w:hAnsi="Arial" w:cs="Arial"/>
          <w:color w:val="000000"/>
        </w:rPr>
        <w:t xml:space="preserve"> Ustalenia dla terenów o symbolach </w:t>
      </w:r>
      <w:proofErr w:type="spellStart"/>
      <w:r w:rsidR="00D079B4">
        <w:rPr>
          <w:rFonts w:ascii="Arial" w:hAnsi="Arial" w:cs="Arial"/>
          <w:b/>
          <w:bCs/>
          <w:color w:val="000000"/>
        </w:rPr>
        <w:t>12ZL</w:t>
      </w:r>
      <w:proofErr w:type="spellEnd"/>
      <w:r w:rsidRPr="002D58D7">
        <w:rPr>
          <w:rFonts w:ascii="Arial" w:hAnsi="Arial" w:cs="Arial"/>
          <w:color w:val="000000"/>
        </w:rPr>
        <w:t xml:space="preserve"> o powierzchni </w:t>
      </w:r>
      <w:proofErr w:type="spellStart"/>
      <w:r w:rsidRPr="002D58D7">
        <w:rPr>
          <w:rFonts w:ascii="Arial" w:hAnsi="Arial" w:cs="Arial"/>
          <w:color w:val="000000"/>
        </w:rPr>
        <w:t>0,48ha</w:t>
      </w:r>
      <w:proofErr w:type="spellEnd"/>
      <w:r w:rsidRPr="002D58D7">
        <w:rPr>
          <w:rFonts w:ascii="Arial" w:hAnsi="Arial" w:cs="Arial"/>
          <w:color w:val="000000"/>
        </w:rPr>
        <w:t xml:space="preserve"> i </w:t>
      </w:r>
      <w:proofErr w:type="spellStart"/>
      <w:r w:rsidR="00884C1A">
        <w:rPr>
          <w:rFonts w:ascii="Arial" w:hAnsi="Arial" w:cs="Arial"/>
          <w:b/>
          <w:bCs/>
          <w:color w:val="000000"/>
        </w:rPr>
        <w:t>14ZL</w:t>
      </w:r>
      <w:proofErr w:type="spellEnd"/>
      <w:r w:rsidRPr="002D58D7">
        <w:rPr>
          <w:rFonts w:ascii="Arial" w:hAnsi="Arial" w:cs="Arial"/>
          <w:color w:val="000000"/>
        </w:rPr>
        <w:t xml:space="preserve"> o powierzchni </w:t>
      </w:r>
      <w:proofErr w:type="spellStart"/>
      <w:r w:rsidRPr="002D58D7">
        <w:rPr>
          <w:rFonts w:ascii="Arial" w:hAnsi="Arial" w:cs="Arial"/>
          <w:color w:val="000000"/>
        </w:rPr>
        <w:t>0,59ha</w:t>
      </w:r>
      <w:proofErr w:type="spellEnd"/>
      <w:r w:rsidRPr="002D58D7">
        <w:rPr>
          <w:rFonts w:ascii="Arial" w:hAnsi="Arial" w:cs="Arial"/>
          <w:color w:val="000000"/>
        </w:rPr>
        <w:t>:</w:t>
      </w:r>
    </w:p>
    <w:p w:rsidR="002D0070" w:rsidRPr="002D58D7"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teren lasów</w:t>
      </w:r>
      <w:r w:rsidR="001A5D78" w:rsidRPr="002D58D7">
        <w:rPr>
          <w:color w:val="000000"/>
        </w:rPr>
        <w:t>;</w:t>
      </w:r>
    </w:p>
    <w:p w:rsidR="002D0070" w:rsidRPr="002D58D7"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fragment</w:t>
      </w:r>
      <w:r w:rsidR="00391D36" w:rsidRPr="002D58D7">
        <w:rPr>
          <w:color w:val="000000"/>
        </w:rPr>
        <w:t>y</w:t>
      </w:r>
      <w:r w:rsidRPr="002D58D7">
        <w:rPr>
          <w:color w:val="000000"/>
        </w:rPr>
        <w:t xml:space="preserve"> teren</w:t>
      </w:r>
      <w:r w:rsidR="00391D36" w:rsidRPr="002D58D7">
        <w:rPr>
          <w:color w:val="000000"/>
        </w:rPr>
        <w:t>ów</w:t>
      </w:r>
      <w:r w:rsidR="001A5D78" w:rsidRPr="002D58D7">
        <w:rPr>
          <w:color w:val="000000"/>
        </w:rPr>
        <w:t xml:space="preserve"> </w:t>
      </w:r>
      <w:proofErr w:type="spellStart"/>
      <w:r w:rsidR="00D079B4">
        <w:rPr>
          <w:color w:val="000000"/>
        </w:rPr>
        <w:t>12ZL</w:t>
      </w:r>
      <w:proofErr w:type="spellEnd"/>
      <w:r w:rsidR="001A5D78" w:rsidRPr="002D58D7">
        <w:rPr>
          <w:color w:val="000000"/>
        </w:rPr>
        <w:t xml:space="preserve"> i </w:t>
      </w:r>
      <w:proofErr w:type="spellStart"/>
      <w:r w:rsidR="00884C1A">
        <w:rPr>
          <w:color w:val="000000"/>
        </w:rPr>
        <w:t>14ZL</w:t>
      </w:r>
      <w:proofErr w:type="spellEnd"/>
      <w:r w:rsidR="001A5D78" w:rsidRPr="002D58D7">
        <w:rPr>
          <w:color w:val="000000"/>
        </w:rPr>
        <w:t xml:space="preserve"> </w:t>
      </w:r>
      <w:r w:rsidRPr="002D58D7">
        <w:rPr>
          <w:color w:val="000000"/>
        </w:rPr>
        <w:t>znajduj</w:t>
      </w:r>
      <w:r w:rsidR="00391D36" w:rsidRPr="002D58D7">
        <w:rPr>
          <w:color w:val="000000"/>
        </w:rPr>
        <w:t>ą</w:t>
      </w:r>
      <w:r w:rsidRPr="002D58D7">
        <w:rPr>
          <w:color w:val="000000"/>
        </w:rPr>
        <w:t xml:space="preserve"> się w strefie ochrony obszaru kolejowego, w której obowiązują ograniczenia związane z przepisami o transporcie kolejowym</w:t>
      </w:r>
      <w:r w:rsidR="00A70760" w:rsidRPr="002D58D7">
        <w:rPr>
          <w:color w:val="000000"/>
        </w:rPr>
        <w:t>. Realizowane inwestycje nie mogą powodować zagrożeń dla bezpieczeństwa ruchu kolejowego poprzez np. niszczenie lub uszkadzanie istniejącego torowiska i jego urządzeń albo poprzez zmniejszenie ich trwałości;</w:t>
      </w:r>
    </w:p>
    <w:p w:rsidR="002D0070" w:rsidRPr="002D58D7"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 xml:space="preserve">obowiązuje zakaz </w:t>
      </w:r>
      <w:r w:rsidR="00655903" w:rsidRPr="002D58D7">
        <w:rPr>
          <w:color w:val="000000"/>
        </w:rPr>
        <w:t>realizacji budynków</w:t>
      </w:r>
      <w:r w:rsidR="001A5D78" w:rsidRPr="002D58D7">
        <w:rPr>
          <w:color w:val="000000"/>
        </w:rPr>
        <w:t>;</w:t>
      </w:r>
    </w:p>
    <w:p w:rsidR="00F21BA1" w:rsidRPr="002D58D7" w:rsidRDefault="00F21BA1"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 xml:space="preserve">obowiązuje maksymalna wysokość budowli nie będących budynkami do </w:t>
      </w:r>
      <w:proofErr w:type="spellStart"/>
      <w:r w:rsidRPr="002D58D7">
        <w:rPr>
          <w:color w:val="000000"/>
        </w:rPr>
        <w:t>12,0m</w:t>
      </w:r>
      <w:proofErr w:type="spellEnd"/>
      <w:r w:rsidRPr="002D58D7">
        <w:rPr>
          <w:color w:val="000000"/>
        </w:rPr>
        <w:t>;</w:t>
      </w:r>
    </w:p>
    <w:p w:rsidR="00F95478" w:rsidRPr="002D58D7" w:rsidRDefault="00F95478"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ustala się realizację ścieżki rowerowej zgodnie z rysunkiem planu.</w:t>
      </w:r>
    </w:p>
    <w:p w:rsidR="002D0070" w:rsidRPr="00004BE0" w:rsidRDefault="002D0070" w:rsidP="002D0070">
      <w:pPr>
        <w:rPr>
          <w:rFonts w:ascii="Arial" w:hAnsi="Arial" w:cs="Arial"/>
          <w:color w:val="000000"/>
        </w:rPr>
      </w:pPr>
    </w:p>
    <w:p w:rsidR="002D0070" w:rsidRPr="00004BE0" w:rsidRDefault="002D0070" w:rsidP="002D0070">
      <w:pPr>
        <w:pStyle w:val="Tekstpodstawowy2"/>
        <w:widowControl w:val="0"/>
        <w:tabs>
          <w:tab w:val="left" w:pos="0"/>
          <w:tab w:val="num" w:pos="567"/>
        </w:tabs>
        <w:rPr>
          <w:color w:val="000000"/>
        </w:rPr>
      </w:pPr>
      <w:r w:rsidRPr="00004BE0">
        <w:rPr>
          <w:b/>
          <w:bCs/>
          <w:color w:val="000000"/>
        </w:rPr>
        <w:t>§9.</w:t>
      </w:r>
      <w:r w:rsidRPr="00004BE0">
        <w:rPr>
          <w:color w:val="000000"/>
        </w:rPr>
        <w:t xml:space="preserve"> Ustalenia w zakresie kształtowania zabudowy i zagospodarowania terenu dla teren</w:t>
      </w:r>
      <w:r w:rsidR="0057378A" w:rsidRPr="00004BE0">
        <w:rPr>
          <w:color w:val="000000"/>
        </w:rPr>
        <w:t>ów</w:t>
      </w:r>
      <w:r w:rsidRPr="00004BE0">
        <w:rPr>
          <w:color w:val="000000"/>
        </w:rPr>
        <w:t xml:space="preserve"> o symbol</w:t>
      </w:r>
      <w:r w:rsidR="0057378A" w:rsidRPr="00004BE0">
        <w:rPr>
          <w:color w:val="000000"/>
        </w:rPr>
        <w:t>ach</w:t>
      </w:r>
      <w:r w:rsidRPr="00004BE0">
        <w:rPr>
          <w:color w:val="000000"/>
        </w:rPr>
        <w:t xml:space="preserve"> </w:t>
      </w:r>
      <w:proofErr w:type="spellStart"/>
      <w:r w:rsidR="00884C1A">
        <w:rPr>
          <w:b/>
          <w:bCs/>
          <w:color w:val="000000"/>
        </w:rPr>
        <w:t>15</w:t>
      </w:r>
      <w:proofErr w:type="gramStart"/>
      <w:r w:rsidR="00884C1A">
        <w:rPr>
          <w:b/>
          <w:bCs/>
          <w:color w:val="000000"/>
        </w:rPr>
        <w:t>MN,U</w:t>
      </w:r>
      <w:proofErr w:type="spellEnd"/>
      <w:proofErr w:type="gramEnd"/>
      <w:r w:rsidRPr="00004BE0">
        <w:rPr>
          <w:b/>
          <w:bCs/>
          <w:color w:val="000000"/>
        </w:rPr>
        <w:t xml:space="preserve"> </w:t>
      </w:r>
      <w:r w:rsidRPr="00004BE0">
        <w:rPr>
          <w:color w:val="000000"/>
        </w:rPr>
        <w:t xml:space="preserve">o powierzchni </w:t>
      </w:r>
      <w:proofErr w:type="spellStart"/>
      <w:r w:rsidR="00975231" w:rsidRPr="00004BE0">
        <w:rPr>
          <w:color w:val="000000"/>
        </w:rPr>
        <w:t>1</w:t>
      </w:r>
      <w:r w:rsidRPr="00004BE0">
        <w:rPr>
          <w:color w:val="000000"/>
        </w:rPr>
        <w:t>,</w:t>
      </w:r>
      <w:r w:rsidR="00975231" w:rsidRPr="00004BE0">
        <w:rPr>
          <w:color w:val="000000"/>
        </w:rPr>
        <w:t>89</w:t>
      </w:r>
      <w:r w:rsidRPr="00004BE0">
        <w:rPr>
          <w:color w:val="000000"/>
        </w:rPr>
        <w:t>ha</w:t>
      </w:r>
      <w:proofErr w:type="spellEnd"/>
      <w:r w:rsidR="0057378A" w:rsidRPr="00004BE0">
        <w:rPr>
          <w:color w:val="000000"/>
        </w:rPr>
        <w:t xml:space="preserve">, </w:t>
      </w:r>
      <w:proofErr w:type="spellStart"/>
      <w:r w:rsidR="00884C1A">
        <w:rPr>
          <w:b/>
          <w:bCs/>
          <w:color w:val="000000"/>
        </w:rPr>
        <w:t>17MN,U</w:t>
      </w:r>
      <w:proofErr w:type="spellEnd"/>
      <w:r w:rsidR="0057378A" w:rsidRPr="00004BE0">
        <w:rPr>
          <w:b/>
          <w:bCs/>
          <w:color w:val="000000"/>
        </w:rPr>
        <w:t xml:space="preserve"> </w:t>
      </w:r>
      <w:r w:rsidR="0057378A" w:rsidRPr="00004BE0">
        <w:rPr>
          <w:color w:val="000000"/>
        </w:rPr>
        <w:t xml:space="preserve">o powierzchni </w:t>
      </w:r>
      <w:proofErr w:type="spellStart"/>
      <w:r w:rsidR="005A0086">
        <w:rPr>
          <w:color w:val="000000"/>
        </w:rPr>
        <w:t>0</w:t>
      </w:r>
      <w:r w:rsidR="0057378A" w:rsidRPr="00004BE0">
        <w:rPr>
          <w:color w:val="000000"/>
        </w:rPr>
        <w:t>,</w:t>
      </w:r>
      <w:r w:rsidR="005A0086">
        <w:rPr>
          <w:color w:val="000000"/>
        </w:rPr>
        <w:t>10</w:t>
      </w:r>
      <w:r w:rsidR="0057378A" w:rsidRPr="00004BE0">
        <w:rPr>
          <w:color w:val="000000"/>
        </w:rPr>
        <w:t>ha</w:t>
      </w:r>
      <w:proofErr w:type="spellEnd"/>
      <w:r w:rsidR="005A0086">
        <w:rPr>
          <w:color w:val="000000"/>
        </w:rPr>
        <w:t xml:space="preserve">, </w:t>
      </w:r>
      <w:proofErr w:type="spellStart"/>
      <w:r w:rsidR="00884C1A">
        <w:rPr>
          <w:b/>
          <w:bCs/>
          <w:color w:val="000000"/>
        </w:rPr>
        <w:t>19MN,U</w:t>
      </w:r>
      <w:proofErr w:type="spellEnd"/>
      <w:r w:rsidR="005A0086" w:rsidRPr="00004BE0">
        <w:rPr>
          <w:b/>
          <w:bCs/>
          <w:color w:val="000000"/>
        </w:rPr>
        <w:t xml:space="preserve"> </w:t>
      </w:r>
      <w:r w:rsidR="005A0086" w:rsidRPr="00004BE0">
        <w:rPr>
          <w:color w:val="000000"/>
        </w:rPr>
        <w:t xml:space="preserve">o powierzchni </w:t>
      </w:r>
      <w:proofErr w:type="spellStart"/>
      <w:r w:rsidR="005A0086">
        <w:rPr>
          <w:color w:val="000000"/>
        </w:rPr>
        <w:t>0</w:t>
      </w:r>
      <w:r w:rsidR="005A0086" w:rsidRPr="00004BE0">
        <w:rPr>
          <w:color w:val="000000"/>
        </w:rPr>
        <w:t>,</w:t>
      </w:r>
      <w:r w:rsidR="003B6F7E">
        <w:rPr>
          <w:color w:val="000000"/>
        </w:rPr>
        <w:t>67</w:t>
      </w:r>
      <w:r w:rsidR="005A0086" w:rsidRPr="00004BE0">
        <w:rPr>
          <w:color w:val="000000"/>
        </w:rPr>
        <w:t>ha</w:t>
      </w:r>
      <w:proofErr w:type="spellEnd"/>
      <w:r w:rsidR="005A0086">
        <w:rPr>
          <w:color w:val="000000"/>
        </w:rPr>
        <w:t xml:space="preserve"> </w:t>
      </w:r>
      <w:r w:rsidR="00222352" w:rsidRPr="00004BE0">
        <w:rPr>
          <w:color w:val="000000"/>
        </w:rPr>
        <w:t>i</w:t>
      </w:r>
      <w:r w:rsidR="0057378A" w:rsidRPr="00004BE0">
        <w:rPr>
          <w:color w:val="000000"/>
        </w:rPr>
        <w:t xml:space="preserve"> </w:t>
      </w:r>
      <w:proofErr w:type="spellStart"/>
      <w:r w:rsidR="00884C1A">
        <w:rPr>
          <w:b/>
          <w:bCs/>
          <w:color w:val="000000"/>
        </w:rPr>
        <w:t>22MN,U</w:t>
      </w:r>
      <w:proofErr w:type="spellEnd"/>
      <w:r w:rsidR="0057378A" w:rsidRPr="00004BE0">
        <w:rPr>
          <w:b/>
          <w:bCs/>
          <w:color w:val="000000"/>
        </w:rPr>
        <w:t xml:space="preserve"> </w:t>
      </w:r>
      <w:r w:rsidR="0057378A" w:rsidRPr="00004BE0">
        <w:rPr>
          <w:color w:val="000000"/>
        </w:rPr>
        <w:t xml:space="preserve">o powierzchni </w:t>
      </w:r>
      <w:proofErr w:type="spellStart"/>
      <w:r w:rsidR="0057378A" w:rsidRPr="00004BE0">
        <w:rPr>
          <w:color w:val="000000"/>
        </w:rPr>
        <w:t>0,15ha</w:t>
      </w:r>
      <w:proofErr w:type="spellEnd"/>
      <w:r w:rsidR="00396B43" w:rsidRPr="00004BE0">
        <w:rPr>
          <w:color w:val="000000"/>
        </w:rPr>
        <w:t>:</w:t>
      </w:r>
    </w:p>
    <w:p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 xml:space="preserve">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9A3CA9" w:rsidRPr="00004BE0" w:rsidRDefault="009A3CA9" w:rsidP="00F61E74">
      <w:pPr>
        <w:pStyle w:val="Tekstpodstawowy2"/>
        <w:widowControl w:val="0"/>
        <w:numPr>
          <w:ilvl w:val="0"/>
          <w:numId w:val="24"/>
        </w:numPr>
        <w:tabs>
          <w:tab w:val="left" w:pos="0"/>
        </w:tabs>
        <w:ind w:left="567" w:hanging="283"/>
        <w:rPr>
          <w:color w:val="000000"/>
        </w:rPr>
      </w:pPr>
      <w:r w:rsidRPr="00004BE0">
        <w:rPr>
          <w:color w:val="000000"/>
        </w:rPr>
        <w:t xml:space="preserve">na terenie </w:t>
      </w:r>
      <w:proofErr w:type="spellStart"/>
      <w:r w:rsidR="00884C1A">
        <w:rPr>
          <w:color w:val="000000"/>
        </w:rPr>
        <w:t>15</w:t>
      </w:r>
      <w:proofErr w:type="gramStart"/>
      <w:r w:rsidR="00884C1A">
        <w:rPr>
          <w:color w:val="000000"/>
        </w:rPr>
        <w:t>MN,U</w:t>
      </w:r>
      <w:proofErr w:type="spellEnd"/>
      <w:proofErr w:type="gramEnd"/>
      <w:r w:rsidRPr="00004BE0">
        <w:rPr>
          <w:color w:val="000000"/>
        </w:rPr>
        <w:t xml:space="preserve"> </w:t>
      </w:r>
      <w:r w:rsidR="005875D9" w:rsidRPr="00004BE0">
        <w:rPr>
          <w:color w:val="000000"/>
        </w:rPr>
        <w:t xml:space="preserve">znajduje się budynek o wartościach </w:t>
      </w:r>
      <w:proofErr w:type="spellStart"/>
      <w:r w:rsidR="005875D9" w:rsidRPr="00004BE0">
        <w:rPr>
          <w:color w:val="000000"/>
        </w:rPr>
        <w:t>historyczno</w:t>
      </w:r>
      <w:proofErr w:type="spellEnd"/>
      <w:r w:rsidR="005875D9" w:rsidRPr="00004BE0">
        <w:rPr>
          <w:color w:val="000000"/>
        </w:rPr>
        <w:t xml:space="preserve"> - kulturowych przy ul. Wojska Polskiego 8 – </w:t>
      </w:r>
      <w:r w:rsidR="00A2178E" w:rsidRPr="00004BE0">
        <w:rPr>
          <w:color w:val="000000"/>
        </w:rPr>
        <w:t>Profilaktyczny Dom Zdrowia</w:t>
      </w:r>
      <w:r w:rsidR="005875D9" w:rsidRPr="00004BE0">
        <w:rPr>
          <w:color w:val="000000"/>
        </w:rPr>
        <w:t xml:space="preserve"> „Wielkopolanka”, wskazany na rysunku planu, ujęty w gminnej ewidencji zabytków. Budynek przeznacza się do ochrony i zachowania. Ochronie podlega</w:t>
      </w:r>
      <w:r w:rsidR="00BD2254" w:rsidRPr="00004BE0">
        <w:rPr>
          <w:color w:val="000000"/>
        </w:rPr>
        <w:t>ją</w:t>
      </w:r>
      <w:r w:rsidR="005875D9" w:rsidRPr="00004BE0">
        <w:rPr>
          <w:color w:val="000000"/>
        </w:rPr>
        <w:t xml:space="preserve"> historyczn</w:t>
      </w:r>
      <w:r w:rsidR="00BD2254" w:rsidRPr="00004BE0">
        <w:rPr>
          <w:color w:val="000000"/>
        </w:rPr>
        <w:t>e:</w:t>
      </w:r>
      <w:r w:rsidR="005875D9" w:rsidRPr="00004BE0">
        <w:rPr>
          <w:color w:val="000000"/>
        </w:rPr>
        <w:t xml:space="preserve"> bryła, kształt dachu, detal architektoniczny, rozplanowanie i proporcje otworów okiennych i drzwiowych. Obowiązuje zakaz nadbudowy budynku. Dopuszcza się harmonijną rozbudowę budynku przy zachowaniu proporcji brył, historycznego kształtu dachu i kompozycji elewacji. Dobudowane części budynku nie mogą być widoczne od strony ul. Wojska Polskiego – należy zachować dominację bryły historycznego budynku. Dopuszcza się przebudowę budynku</w:t>
      </w:r>
      <w:r w:rsidR="001A5D78">
        <w:rPr>
          <w:color w:val="000000"/>
        </w:rPr>
        <w:t>;</w:t>
      </w:r>
    </w:p>
    <w:p w:rsidR="0057378A" w:rsidRDefault="0057378A" w:rsidP="00F61E74">
      <w:pPr>
        <w:pStyle w:val="Tekstpodstawowy2"/>
        <w:widowControl w:val="0"/>
        <w:numPr>
          <w:ilvl w:val="0"/>
          <w:numId w:val="24"/>
        </w:numPr>
        <w:tabs>
          <w:tab w:val="left" w:pos="0"/>
        </w:tabs>
        <w:ind w:left="567" w:hanging="283"/>
        <w:rPr>
          <w:color w:val="000000"/>
        </w:rPr>
      </w:pPr>
      <w:r w:rsidRPr="00004BE0">
        <w:rPr>
          <w:color w:val="000000"/>
        </w:rPr>
        <w:t xml:space="preserve">na terenie </w:t>
      </w:r>
      <w:proofErr w:type="spellStart"/>
      <w:r w:rsidR="00884C1A">
        <w:rPr>
          <w:color w:val="000000"/>
        </w:rPr>
        <w:t>19</w:t>
      </w:r>
      <w:proofErr w:type="gramStart"/>
      <w:r w:rsidR="00884C1A">
        <w:rPr>
          <w:color w:val="000000"/>
        </w:rPr>
        <w:t>MN,U</w:t>
      </w:r>
      <w:proofErr w:type="spellEnd"/>
      <w:proofErr w:type="gramEnd"/>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16 – pensjonat „</w:t>
      </w:r>
      <w:proofErr w:type="spellStart"/>
      <w:r w:rsidRPr="00004BE0">
        <w:rPr>
          <w:color w:val="000000"/>
        </w:rPr>
        <w:t>Helunia</w:t>
      </w:r>
      <w:proofErr w:type="spellEnd"/>
      <w:r w:rsidRPr="00004BE0">
        <w:rPr>
          <w:color w:val="000000"/>
        </w:rPr>
        <w:t>”, wskazany na rysunku planu, ujęty w gminnej ewidencji zabytków. Budynek przeznacza się do ochrony i zachowania. Ochronie podlega</w:t>
      </w:r>
      <w:r w:rsidR="00BD2254" w:rsidRPr="00004BE0">
        <w:rPr>
          <w:color w:val="000000"/>
        </w:rPr>
        <w:t>ją</w:t>
      </w:r>
      <w:r w:rsidRPr="00004BE0">
        <w:rPr>
          <w:color w:val="000000"/>
        </w:rPr>
        <w:t xml:space="preserve"> historyczn</w:t>
      </w:r>
      <w:r w:rsidR="00BD2254" w:rsidRPr="00004BE0">
        <w:rPr>
          <w:color w:val="000000"/>
        </w:rPr>
        <w:t>e:</w:t>
      </w:r>
      <w:r w:rsidRPr="00004BE0">
        <w:rPr>
          <w:color w:val="000000"/>
        </w:rPr>
        <w:t xml:space="preserve"> bryła, kształt dachu, detal architektoniczny, rozplanowanie i proporcje otworów okiennych i drzwiowych</w:t>
      </w:r>
      <w:r w:rsidR="00D37B56" w:rsidRPr="00004BE0">
        <w:rPr>
          <w:color w:val="000000"/>
        </w:rPr>
        <w:t>, podziały stolarki okiennej i drzwiowej</w:t>
      </w:r>
      <w:r w:rsidRPr="00004BE0">
        <w:rPr>
          <w:color w:val="000000"/>
        </w:rPr>
        <w:t>. Obowiązuje zakaz nadbudowy budynku. Dopuszcza się harmonijną rozbudowę budynku przy zachowaniu proporcji brył, historycznego kształtu dachu i kompozycji elewacji. Dobudowane części budynku nie mogą być widoczne od strony ul. Kasztanowej – należy zachować dominację bryły historycznego budynku. Dopuszcza się przebudowę budynku</w:t>
      </w:r>
      <w:r w:rsidR="001A5D78">
        <w:rPr>
          <w:color w:val="000000"/>
        </w:rPr>
        <w:t>;</w:t>
      </w:r>
    </w:p>
    <w:p w:rsidR="00AA6150" w:rsidRDefault="00AA6150" w:rsidP="00F61E74">
      <w:pPr>
        <w:pStyle w:val="Tekstpodstawowy2"/>
        <w:widowControl w:val="0"/>
        <w:numPr>
          <w:ilvl w:val="0"/>
          <w:numId w:val="24"/>
        </w:numPr>
        <w:tabs>
          <w:tab w:val="left" w:pos="0"/>
        </w:tabs>
        <w:ind w:left="567" w:hanging="283"/>
        <w:rPr>
          <w:color w:val="000000"/>
        </w:rPr>
      </w:pPr>
      <w:r w:rsidRPr="00004BE0">
        <w:rPr>
          <w:color w:val="000000"/>
        </w:rPr>
        <w:t xml:space="preserve">fragmenty terenów </w:t>
      </w:r>
      <w:proofErr w:type="spellStart"/>
      <w:r w:rsidR="00884C1A">
        <w:rPr>
          <w:color w:val="000000"/>
        </w:rPr>
        <w:t>15</w:t>
      </w:r>
      <w:proofErr w:type="gramStart"/>
      <w:r w:rsidR="00884C1A">
        <w:rPr>
          <w:color w:val="000000"/>
        </w:rPr>
        <w:t>MN,U</w:t>
      </w:r>
      <w:proofErr w:type="spellEnd"/>
      <w:proofErr w:type="gramEnd"/>
      <w:r w:rsidRPr="00004BE0">
        <w:rPr>
          <w:color w:val="000000"/>
        </w:rPr>
        <w:t xml:space="preserve"> i </w:t>
      </w:r>
      <w:proofErr w:type="spellStart"/>
      <w:r w:rsidR="00884C1A">
        <w:rPr>
          <w:color w:val="000000"/>
        </w:rPr>
        <w:t>17MN,U</w:t>
      </w:r>
      <w:proofErr w:type="spellEnd"/>
      <w:r>
        <w:rPr>
          <w:color w:val="000000"/>
        </w:rPr>
        <w:t xml:space="preserve"> </w:t>
      </w:r>
      <w:r w:rsidRPr="00004BE0">
        <w:rPr>
          <w:color w:val="000000"/>
        </w:rPr>
        <w:t>położone są na obszarze niskiego zagrożenia powodzią (prawdopodobieństwo wystąpienia powodzi raz na 500 lat)</w:t>
      </w:r>
      <w:r w:rsidR="001A5D78">
        <w:rPr>
          <w:color w:val="000000"/>
        </w:rPr>
        <w:t>;</w:t>
      </w:r>
    </w:p>
    <w:p w:rsidR="00340480" w:rsidRDefault="00340480" w:rsidP="00F61E74">
      <w:pPr>
        <w:pStyle w:val="Tekstpodstawowy2"/>
        <w:widowControl w:val="0"/>
        <w:numPr>
          <w:ilvl w:val="0"/>
          <w:numId w:val="24"/>
        </w:numPr>
        <w:tabs>
          <w:tab w:val="left" w:pos="0"/>
        </w:tabs>
        <w:ind w:left="567" w:hanging="283"/>
        <w:rPr>
          <w:color w:val="000000"/>
        </w:rPr>
      </w:pPr>
      <w:r>
        <w:rPr>
          <w:color w:val="000000"/>
        </w:rPr>
        <w:t xml:space="preserve">dla terenu </w:t>
      </w:r>
      <w:proofErr w:type="spellStart"/>
      <w:r w:rsidR="00884C1A">
        <w:rPr>
          <w:color w:val="000000"/>
        </w:rPr>
        <w:t>22</w:t>
      </w:r>
      <w:proofErr w:type="gramStart"/>
      <w:r w:rsidR="00884C1A">
        <w:rPr>
          <w:color w:val="000000"/>
        </w:rPr>
        <w:t>MN,U</w:t>
      </w:r>
      <w:proofErr w:type="spellEnd"/>
      <w:proofErr w:type="gramEnd"/>
      <w:r>
        <w:rPr>
          <w:color w:val="000000"/>
        </w:rPr>
        <w:t xml:space="preserve">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rsidR="002D0070" w:rsidRPr="00004BE0" w:rsidRDefault="004574C8" w:rsidP="00F61E74">
      <w:pPr>
        <w:pStyle w:val="Tekstpodstawowy2"/>
        <w:widowControl w:val="0"/>
        <w:numPr>
          <w:ilvl w:val="0"/>
          <w:numId w:val="24"/>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w:t>
      </w:r>
      <w:r w:rsidR="00706F7F">
        <w:rPr>
          <w:color w:val="000000"/>
        </w:rPr>
        <w:t xml:space="preserve">dla terenu </w:t>
      </w:r>
      <w:proofErr w:type="spellStart"/>
      <w:r w:rsidR="00884C1A">
        <w:rPr>
          <w:color w:val="000000"/>
        </w:rPr>
        <w:t>15</w:t>
      </w:r>
      <w:proofErr w:type="gramStart"/>
      <w:r w:rsidR="00884C1A">
        <w:rPr>
          <w:color w:val="000000"/>
        </w:rPr>
        <w:t>MN,U</w:t>
      </w:r>
      <w:proofErr w:type="spellEnd"/>
      <w:proofErr w:type="gramEnd"/>
      <w:r w:rsidR="00706F7F">
        <w:rPr>
          <w:color w:val="000000"/>
        </w:rPr>
        <w:t xml:space="preserve"> </w:t>
      </w:r>
      <w:r>
        <w:rPr>
          <w:color w:val="000000"/>
        </w:rPr>
        <w:t xml:space="preserve">nie mniejsze niż </w:t>
      </w:r>
      <w:proofErr w:type="spellStart"/>
      <w:r>
        <w:rPr>
          <w:color w:val="000000"/>
        </w:rPr>
        <w:t>8,0m</w:t>
      </w:r>
      <w:proofErr w:type="spellEnd"/>
      <w:r>
        <w:rPr>
          <w:color w:val="000000"/>
        </w:rPr>
        <w:t xml:space="preserve"> od </w:t>
      </w:r>
      <w:r w:rsidR="00706F7F">
        <w:rPr>
          <w:color w:val="000000"/>
        </w:rPr>
        <w:t>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obowiązuje zabudowa w formie wolno stojącej</w:t>
      </w:r>
      <w:r w:rsidR="001A5D78">
        <w:rPr>
          <w:color w:val="000000"/>
        </w:rPr>
        <w:t>;</w:t>
      </w:r>
    </w:p>
    <w:p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 xml:space="preserve">obowiązuje minimalna intensywność zabudowy równa 0. </w:t>
      </w:r>
      <w:r w:rsidR="00222352" w:rsidRPr="00004BE0">
        <w:rPr>
          <w:color w:val="000000"/>
        </w:rPr>
        <w:t>O</w:t>
      </w:r>
      <w:r w:rsidRPr="00004BE0">
        <w:rPr>
          <w:color w:val="000000"/>
        </w:rPr>
        <w:t xml:space="preserve">bowiązuje maksymalna intensywność zabudowy nie większa niż </w:t>
      </w:r>
      <w:r w:rsidR="005875D9" w:rsidRPr="00004BE0">
        <w:rPr>
          <w:color w:val="000000"/>
        </w:rPr>
        <w:t>1,2</w:t>
      </w:r>
      <w:r w:rsidR="001A5D78">
        <w:rPr>
          <w:color w:val="000000"/>
        </w:rPr>
        <w:t>;</w:t>
      </w:r>
    </w:p>
    <w:p w:rsidR="002D0070" w:rsidRPr="00004BE0" w:rsidRDefault="00396B43" w:rsidP="00F61E74">
      <w:pPr>
        <w:pStyle w:val="Tekstpodstawowy2"/>
        <w:widowControl w:val="0"/>
        <w:numPr>
          <w:ilvl w:val="0"/>
          <w:numId w:val="24"/>
        </w:numPr>
        <w:tabs>
          <w:tab w:val="left" w:pos="0"/>
        </w:tabs>
        <w:ind w:left="567" w:hanging="283"/>
        <w:rPr>
          <w:color w:val="000000"/>
        </w:rPr>
      </w:pPr>
      <w:r w:rsidRPr="00004BE0">
        <w:rPr>
          <w:color w:val="000000"/>
        </w:rPr>
        <w:t xml:space="preserve">obowiązuje nie mniej niż </w:t>
      </w:r>
      <w:r w:rsidR="00A725D5" w:rsidRPr="00004BE0">
        <w:rPr>
          <w:color w:val="000000"/>
        </w:rPr>
        <w:t>6</w:t>
      </w:r>
      <w:r w:rsidRPr="00004BE0">
        <w:rPr>
          <w:color w:val="000000"/>
        </w:rPr>
        <w:t xml:space="preserve">0% obszaru </w:t>
      </w:r>
      <w:r w:rsidR="00FE4CDF">
        <w:rPr>
          <w:color w:val="000000"/>
        </w:rPr>
        <w:t>działki budowlanej jako powierzchnia biologicznie czynna</w:t>
      </w:r>
      <w:r w:rsidR="001A5D78">
        <w:rPr>
          <w:color w:val="000000"/>
        </w:rPr>
        <w:t>;</w:t>
      </w:r>
    </w:p>
    <w:p w:rsidR="002D0070" w:rsidRPr="00004BE0" w:rsidRDefault="005F3EE9" w:rsidP="00F61E74">
      <w:pPr>
        <w:pStyle w:val="Tekstpodstawowy2"/>
        <w:widowControl w:val="0"/>
        <w:numPr>
          <w:ilvl w:val="0"/>
          <w:numId w:val="24"/>
        </w:numPr>
        <w:tabs>
          <w:tab w:val="left" w:pos="0"/>
        </w:tabs>
        <w:ind w:left="567" w:hanging="283"/>
        <w:rPr>
          <w:color w:val="000000"/>
        </w:rPr>
      </w:pPr>
      <w:r>
        <w:rPr>
          <w:color w:val="000000"/>
        </w:rPr>
        <w:t xml:space="preserve">dla działek nr </w:t>
      </w:r>
      <w:r w:rsidRPr="005F3EE9">
        <w:rPr>
          <w:color w:val="000000"/>
        </w:rPr>
        <w:t xml:space="preserve">289, 290 i 291 na terenie </w:t>
      </w:r>
      <w:proofErr w:type="spellStart"/>
      <w:r w:rsidRPr="005F3EE9">
        <w:rPr>
          <w:color w:val="000000"/>
        </w:rPr>
        <w:t>23</w:t>
      </w:r>
      <w:proofErr w:type="gramStart"/>
      <w:r w:rsidRPr="005F3EE9">
        <w:rPr>
          <w:color w:val="000000"/>
        </w:rPr>
        <w:t>MN,U</w:t>
      </w:r>
      <w:proofErr w:type="spellEnd"/>
      <w:proofErr w:type="gramEnd"/>
      <w:r w:rsidRPr="005F3EE9">
        <w:rPr>
          <w:color w:val="000000"/>
        </w:rPr>
        <w:t xml:space="preserve"> </w:t>
      </w:r>
      <w:r w:rsidR="00FE4CDF">
        <w:rPr>
          <w:color w:val="000000"/>
        </w:rPr>
        <w:t xml:space="preserve">obowiązuje maksymalny procent powierzchni zabudowy na działce budowlanej nie </w:t>
      </w:r>
      <w:r w:rsidR="002D0070" w:rsidRPr="00004BE0">
        <w:rPr>
          <w:color w:val="000000"/>
        </w:rPr>
        <w:t xml:space="preserve">większy niż </w:t>
      </w:r>
      <w:r>
        <w:rPr>
          <w:color w:val="000000"/>
        </w:rPr>
        <w:t>4</w:t>
      </w:r>
      <w:r w:rsidR="002D0070" w:rsidRPr="00004BE0">
        <w:rPr>
          <w:color w:val="000000"/>
        </w:rPr>
        <w:t>0%</w:t>
      </w:r>
      <w:r>
        <w:rPr>
          <w:color w:val="000000"/>
        </w:rPr>
        <w:t xml:space="preserve">. Dla pozostałych działek obowiązuje maksymalny procent powierzchni zabudowy na działce budowlanej nie </w:t>
      </w:r>
      <w:r w:rsidRPr="00004BE0">
        <w:rPr>
          <w:color w:val="000000"/>
        </w:rPr>
        <w:t>większy niż 30%</w:t>
      </w:r>
      <w:r>
        <w:rPr>
          <w:color w:val="000000"/>
        </w:rPr>
        <w:t>;</w:t>
      </w:r>
    </w:p>
    <w:p w:rsidR="00F21BA1" w:rsidRPr="00004BE0" w:rsidRDefault="005F3EE9" w:rsidP="00F61E74">
      <w:pPr>
        <w:pStyle w:val="Tekstpodstawowy2"/>
        <w:widowControl w:val="0"/>
        <w:numPr>
          <w:ilvl w:val="0"/>
          <w:numId w:val="24"/>
        </w:numPr>
        <w:tabs>
          <w:tab w:val="left" w:pos="0"/>
        </w:tabs>
        <w:ind w:left="567" w:hanging="283"/>
        <w:rPr>
          <w:color w:val="000000"/>
        </w:rPr>
      </w:pPr>
      <w:r>
        <w:rPr>
          <w:color w:val="000000"/>
        </w:rPr>
        <w:t xml:space="preserve">dla działek nr </w:t>
      </w:r>
      <w:r w:rsidRPr="005F3EE9">
        <w:rPr>
          <w:color w:val="000000"/>
        </w:rPr>
        <w:t xml:space="preserve">289, 290 i 291 na terenie </w:t>
      </w:r>
      <w:proofErr w:type="spellStart"/>
      <w:r w:rsidRPr="005F3EE9">
        <w:rPr>
          <w:color w:val="000000"/>
        </w:rPr>
        <w:t>23</w:t>
      </w:r>
      <w:proofErr w:type="gramStart"/>
      <w:r w:rsidRPr="005F3EE9">
        <w:rPr>
          <w:color w:val="000000"/>
        </w:rPr>
        <w:t>MN,U</w:t>
      </w:r>
      <w:proofErr w:type="spellEnd"/>
      <w:proofErr w:type="gramEnd"/>
      <w:r w:rsidRPr="005F3EE9">
        <w:rPr>
          <w:color w:val="000000"/>
        </w:rPr>
        <w:t xml:space="preserve"> </w:t>
      </w:r>
      <w:r>
        <w:rPr>
          <w:color w:val="000000"/>
        </w:rPr>
        <w:t xml:space="preserve">obowiązuje </w:t>
      </w:r>
      <w:r w:rsidRPr="00D55DCE">
        <w:rPr>
          <w:color w:val="000000"/>
        </w:rPr>
        <w:t>maksymalna wysokość</w:t>
      </w:r>
      <w:r>
        <w:rPr>
          <w:color w:val="000000"/>
        </w:rPr>
        <w:t xml:space="preserve"> budynków</w:t>
      </w:r>
      <w:r w:rsidRPr="00D55DCE">
        <w:rPr>
          <w:color w:val="000000"/>
        </w:rPr>
        <w:t xml:space="preserve"> do </w:t>
      </w:r>
      <w:proofErr w:type="spellStart"/>
      <w:r>
        <w:rPr>
          <w:color w:val="000000"/>
        </w:rPr>
        <w:t>13</w:t>
      </w:r>
      <w:r w:rsidRPr="00D55DCE">
        <w:rPr>
          <w:color w:val="000000"/>
        </w:rPr>
        <w:t>,</w:t>
      </w:r>
      <w:r>
        <w:rPr>
          <w:color w:val="000000"/>
        </w:rPr>
        <w:t>5</w:t>
      </w:r>
      <w:r w:rsidRPr="00D55DCE">
        <w:rPr>
          <w:color w:val="000000"/>
        </w:rPr>
        <w:t>m</w:t>
      </w:r>
      <w:proofErr w:type="spellEnd"/>
      <w:r>
        <w:rPr>
          <w:color w:val="000000"/>
        </w:rPr>
        <w:t xml:space="preserve">. Dla pozostałych działek </w:t>
      </w:r>
      <w:r w:rsidR="00F21BA1" w:rsidRPr="00D55DCE">
        <w:rPr>
          <w:color w:val="000000"/>
        </w:rPr>
        <w:t>obowiązuje maksymalna wysokość</w:t>
      </w:r>
      <w:r w:rsidR="00F21BA1">
        <w:rPr>
          <w:color w:val="000000"/>
        </w:rPr>
        <w:t xml:space="preserve"> budynków</w:t>
      </w:r>
      <w:r w:rsidR="00F21BA1" w:rsidRPr="00D55DCE">
        <w:rPr>
          <w:color w:val="000000"/>
        </w:rPr>
        <w:t xml:space="preserve"> do </w:t>
      </w:r>
      <w:proofErr w:type="spellStart"/>
      <w:r w:rsidR="00F21BA1">
        <w:rPr>
          <w:color w:val="000000"/>
        </w:rPr>
        <w:t>10</w:t>
      </w:r>
      <w:r w:rsidR="00F21BA1" w:rsidRPr="00D55DCE">
        <w:rPr>
          <w:color w:val="000000"/>
        </w:rPr>
        <w:t>,</w:t>
      </w:r>
      <w:r w:rsidR="00F21BA1">
        <w:rPr>
          <w:color w:val="000000"/>
        </w:rPr>
        <w:t>5</w:t>
      </w:r>
      <w:r w:rsidR="00F21BA1" w:rsidRPr="00D55DCE">
        <w:rPr>
          <w:color w:val="000000"/>
        </w:rPr>
        <w:t>m</w:t>
      </w:r>
      <w:proofErr w:type="spellEnd"/>
      <w:r w:rsidR="00F21BA1">
        <w:rPr>
          <w:color w:val="000000"/>
        </w:rPr>
        <w:t>. O</w:t>
      </w:r>
      <w:r w:rsidR="00F21BA1" w:rsidRPr="00004BE0">
        <w:rPr>
          <w:color w:val="000000"/>
        </w:rPr>
        <w:t>bowiązuje maksymalna wysokość</w:t>
      </w:r>
      <w:r w:rsidR="00F21BA1">
        <w:rPr>
          <w:color w:val="000000"/>
        </w:rPr>
        <w:t xml:space="preserve"> budowli nie będących budynkami </w:t>
      </w:r>
      <w:r w:rsidR="00F21BA1" w:rsidRPr="00004BE0">
        <w:rPr>
          <w:color w:val="000000"/>
        </w:rPr>
        <w:t xml:space="preserve">do </w:t>
      </w:r>
      <w:proofErr w:type="spellStart"/>
      <w:r w:rsidR="00F21BA1" w:rsidRPr="00004BE0">
        <w:rPr>
          <w:color w:val="000000"/>
        </w:rPr>
        <w:t>12,0m</w:t>
      </w:r>
      <w:proofErr w:type="spellEnd"/>
      <w:r w:rsidR="00F21BA1">
        <w:rPr>
          <w:color w:val="000000"/>
        </w:rPr>
        <w:t>;</w:t>
      </w:r>
    </w:p>
    <w:p w:rsidR="002D0070" w:rsidRPr="00004BE0" w:rsidRDefault="00ED0E09" w:rsidP="00F61E74">
      <w:pPr>
        <w:pStyle w:val="Tekstpodstawowy2"/>
        <w:widowControl w:val="0"/>
        <w:numPr>
          <w:ilvl w:val="0"/>
          <w:numId w:val="24"/>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1A5D78">
        <w:rPr>
          <w:color w:val="000000"/>
        </w:rPr>
        <w:t>;</w:t>
      </w:r>
    </w:p>
    <w:p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obowiązują dachy płaskie o dowolnym kształcie i pokryciu połaci dachowych</w:t>
      </w:r>
      <w:r w:rsidR="001A5D78">
        <w:rPr>
          <w:color w:val="000000"/>
        </w:rPr>
        <w:t>;</w:t>
      </w:r>
    </w:p>
    <w:p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5A0086" w:rsidRPr="00004BE0" w:rsidRDefault="005A0086" w:rsidP="005A0086">
      <w:pPr>
        <w:rPr>
          <w:rFonts w:ascii="Arial" w:hAnsi="Arial" w:cs="Arial"/>
          <w:color w:val="000000"/>
        </w:rPr>
      </w:pPr>
      <w:bookmarkStart w:id="11" w:name="_Hlk535225094"/>
    </w:p>
    <w:bookmarkEnd w:id="11"/>
    <w:p w:rsidR="005875D9" w:rsidRPr="00004BE0" w:rsidRDefault="005875D9" w:rsidP="005875D9">
      <w:pPr>
        <w:pStyle w:val="Tekstpodstawowy2"/>
        <w:widowControl w:val="0"/>
        <w:tabs>
          <w:tab w:val="left" w:pos="0"/>
          <w:tab w:val="num" w:pos="567"/>
        </w:tabs>
        <w:rPr>
          <w:color w:val="000000"/>
        </w:rPr>
      </w:pPr>
      <w:r w:rsidRPr="00004BE0">
        <w:rPr>
          <w:b/>
          <w:bCs/>
          <w:color w:val="000000"/>
        </w:rPr>
        <w:t>§1</w:t>
      </w:r>
      <w:r w:rsidR="003B6F7E">
        <w:rPr>
          <w:b/>
          <w:bCs/>
          <w:color w:val="000000"/>
        </w:rPr>
        <w:t>0</w:t>
      </w:r>
      <w:r w:rsidRPr="00004BE0">
        <w:rPr>
          <w:b/>
          <w:bCs/>
          <w:color w:val="000000"/>
        </w:rPr>
        <w:t>.</w:t>
      </w:r>
      <w:r w:rsidRPr="00004BE0">
        <w:rPr>
          <w:color w:val="000000"/>
        </w:rPr>
        <w:t xml:space="preserve"> Ustalenia w zakresie kształtowania zabudowy i zagospodarowania terenu dla teren</w:t>
      </w:r>
      <w:r w:rsidR="000259A8" w:rsidRPr="00004BE0">
        <w:rPr>
          <w:color w:val="000000"/>
        </w:rPr>
        <w:t>ów</w:t>
      </w:r>
      <w:r w:rsidRPr="00004BE0">
        <w:rPr>
          <w:color w:val="000000"/>
        </w:rPr>
        <w:t xml:space="preserve"> o symbol</w:t>
      </w:r>
      <w:r w:rsidR="000259A8" w:rsidRPr="00004BE0">
        <w:rPr>
          <w:color w:val="000000"/>
        </w:rPr>
        <w:t>ach</w:t>
      </w:r>
      <w:r w:rsidRPr="00004BE0">
        <w:rPr>
          <w:color w:val="000000"/>
        </w:rPr>
        <w:t xml:space="preserve"> </w:t>
      </w:r>
      <w:proofErr w:type="spellStart"/>
      <w:r w:rsidR="00884C1A">
        <w:rPr>
          <w:b/>
          <w:bCs/>
          <w:color w:val="000000"/>
        </w:rPr>
        <w:t>23U</w:t>
      </w:r>
      <w:proofErr w:type="spellEnd"/>
      <w:r w:rsidRPr="00004BE0">
        <w:rPr>
          <w:b/>
          <w:bCs/>
          <w:color w:val="000000"/>
        </w:rPr>
        <w:t xml:space="preserve"> </w:t>
      </w:r>
      <w:r w:rsidRPr="00004BE0">
        <w:rPr>
          <w:color w:val="000000"/>
        </w:rPr>
        <w:t xml:space="preserve">o powierzchni </w:t>
      </w:r>
      <w:proofErr w:type="spellStart"/>
      <w:r w:rsidR="00C73428">
        <w:rPr>
          <w:color w:val="000000"/>
        </w:rPr>
        <w:t>0</w:t>
      </w:r>
      <w:r w:rsidRPr="00004BE0">
        <w:rPr>
          <w:color w:val="000000"/>
        </w:rPr>
        <w:t>,</w:t>
      </w:r>
      <w:r w:rsidR="00C73428">
        <w:rPr>
          <w:color w:val="000000"/>
        </w:rPr>
        <w:t>97</w:t>
      </w:r>
      <w:r w:rsidRPr="00004BE0">
        <w:rPr>
          <w:color w:val="000000"/>
        </w:rPr>
        <w:t>ha</w:t>
      </w:r>
      <w:proofErr w:type="spellEnd"/>
      <w:r w:rsidR="000259A8" w:rsidRPr="00004BE0">
        <w:rPr>
          <w:color w:val="000000"/>
        </w:rPr>
        <w:t xml:space="preserve">, </w:t>
      </w:r>
      <w:proofErr w:type="spellStart"/>
      <w:r w:rsidR="004C5D3A">
        <w:rPr>
          <w:b/>
          <w:color w:val="000000"/>
        </w:rPr>
        <w:t>27U</w:t>
      </w:r>
      <w:proofErr w:type="spellEnd"/>
      <w:r w:rsidR="000259A8" w:rsidRPr="00004BE0">
        <w:rPr>
          <w:b/>
          <w:bCs/>
          <w:color w:val="000000"/>
        </w:rPr>
        <w:t xml:space="preserve"> </w:t>
      </w:r>
      <w:r w:rsidR="000259A8" w:rsidRPr="00004BE0">
        <w:rPr>
          <w:color w:val="000000"/>
        </w:rPr>
        <w:t xml:space="preserve">o powierzchni </w:t>
      </w:r>
      <w:proofErr w:type="spellStart"/>
      <w:r w:rsidR="000259A8" w:rsidRPr="00004BE0">
        <w:rPr>
          <w:color w:val="000000"/>
        </w:rPr>
        <w:t>0,39ha</w:t>
      </w:r>
      <w:proofErr w:type="spellEnd"/>
      <w:r w:rsidR="00E30732">
        <w:rPr>
          <w:color w:val="000000"/>
        </w:rPr>
        <w:t xml:space="preserve"> i </w:t>
      </w:r>
      <w:proofErr w:type="spellStart"/>
      <w:r w:rsidR="004C5D3A">
        <w:rPr>
          <w:b/>
          <w:color w:val="000000"/>
        </w:rPr>
        <w:t>33U</w:t>
      </w:r>
      <w:proofErr w:type="spellEnd"/>
      <w:r w:rsidR="00E30732">
        <w:rPr>
          <w:b/>
          <w:color w:val="000000"/>
        </w:rPr>
        <w:t xml:space="preserve"> </w:t>
      </w:r>
      <w:r w:rsidR="00E30732" w:rsidRPr="00004BE0">
        <w:rPr>
          <w:color w:val="000000"/>
        </w:rPr>
        <w:t xml:space="preserve">o powierzchni </w:t>
      </w:r>
      <w:proofErr w:type="spellStart"/>
      <w:r w:rsidR="00E30732">
        <w:rPr>
          <w:color w:val="000000"/>
        </w:rPr>
        <w:t>1</w:t>
      </w:r>
      <w:r w:rsidR="00E30732" w:rsidRPr="00004BE0">
        <w:rPr>
          <w:color w:val="000000"/>
        </w:rPr>
        <w:t>,</w:t>
      </w:r>
      <w:r w:rsidR="00E30732">
        <w:rPr>
          <w:color w:val="000000"/>
        </w:rPr>
        <w:t>26</w:t>
      </w:r>
      <w:r w:rsidR="00E30732" w:rsidRPr="00004BE0">
        <w:rPr>
          <w:color w:val="000000"/>
        </w:rPr>
        <w:t>ha</w:t>
      </w:r>
      <w:proofErr w:type="spellEnd"/>
      <w:r w:rsidRPr="00004BE0">
        <w:rPr>
          <w:color w:val="000000"/>
        </w:rPr>
        <w:t xml:space="preserve">: </w:t>
      </w:r>
    </w:p>
    <w:p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teren zabudowy usługowej</w:t>
      </w:r>
      <w:r w:rsidR="004D1029">
        <w:rPr>
          <w:color w:val="000000"/>
        </w:rPr>
        <w:t xml:space="preserv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5875D9" w:rsidRDefault="005875D9" w:rsidP="00F61E74">
      <w:pPr>
        <w:pStyle w:val="Tekstpodstawowy2"/>
        <w:widowControl w:val="0"/>
        <w:numPr>
          <w:ilvl w:val="0"/>
          <w:numId w:val="25"/>
        </w:numPr>
        <w:tabs>
          <w:tab w:val="left" w:pos="0"/>
        </w:tabs>
        <w:ind w:left="567" w:hanging="283"/>
        <w:rPr>
          <w:color w:val="000000"/>
        </w:rPr>
      </w:pPr>
      <w:r w:rsidRPr="00004BE0">
        <w:rPr>
          <w:color w:val="000000"/>
        </w:rPr>
        <w:t xml:space="preserve">na terenie </w:t>
      </w:r>
      <w:proofErr w:type="spellStart"/>
      <w:r w:rsidR="00884C1A">
        <w:rPr>
          <w:color w:val="000000"/>
        </w:rPr>
        <w:t>23U</w:t>
      </w:r>
      <w:proofErr w:type="spellEnd"/>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r w:rsidR="00844D79" w:rsidRPr="00004BE0">
        <w:rPr>
          <w:color w:val="000000"/>
        </w:rPr>
        <w:t>Kasztanowej</w:t>
      </w:r>
      <w:r w:rsidRPr="00004BE0">
        <w:rPr>
          <w:color w:val="000000"/>
        </w:rPr>
        <w:t xml:space="preserve"> </w:t>
      </w:r>
      <w:r w:rsidR="00844D79" w:rsidRPr="00004BE0">
        <w:rPr>
          <w:color w:val="000000"/>
        </w:rPr>
        <w:t>1</w:t>
      </w:r>
      <w:r w:rsidRPr="00004BE0">
        <w:rPr>
          <w:color w:val="000000"/>
        </w:rPr>
        <w:t xml:space="preserve"> – </w:t>
      </w:r>
      <w:r w:rsidR="00844D79" w:rsidRPr="00004BE0">
        <w:rPr>
          <w:color w:val="000000"/>
        </w:rPr>
        <w:t>pensjonat</w:t>
      </w:r>
      <w:r w:rsidRPr="00004BE0">
        <w:rPr>
          <w:color w:val="000000"/>
        </w:rPr>
        <w:t xml:space="preserve">, wskazany na rysunku planu, ujęty w gminnej ewidencji zabytków. Budynek przeznacza się do ochrony i zachowania. Ochronie podlega historyczna bryła, historyczny kształt dachu, </w:t>
      </w:r>
      <w:r w:rsidR="00844D79" w:rsidRPr="00004BE0">
        <w:rPr>
          <w:color w:val="000000"/>
        </w:rPr>
        <w:t xml:space="preserve">historyczne </w:t>
      </w:r>
      <w:r w:rsidRPr="00004BE0">
        <w:rPr>
          <w:color w:val="000000"/>
        </w:rPr>
        <w:t>rozplanowanie i proporcje otworów okiennych i drzwiowych. Obowiązuje zakaz nadbudowy budynku. Dopuszcza się harmonijną rozbudowę</w:t>
      </w:r>
      <w:r w:rsidR="00844D79" w:rsidRPr="00004BE0">
        <w:rPr>
          <w:color w:val="000000"/>
        </w:rPr>
        <w:t xml:space="preserve"> i przebudowę</w:t>
      </w:r>
      <w:r w:rsidRPr="00004BE0">
        <w:rPr>
          <w:color w:val="000000"/>
        </w:rPr>
        <w:t xml:space="preserve"> budynku</w:t>
      </w:r>
      <w:r w:rsidR="001A5D78">
        <w:rPr>
          <w:color w:val="000000"/>
        </w:rPr>
        <w:t>;</w:t>
      </w:r>
    </w:p>
    <w:p w:rsidR="00340480" w:rsidRPr="00004BE0" w:rsidRDefault="00340480" w:rsidP="00F61E74">
      <w:pPr>
        <w:pStyle w:val="Tekstpodstawowy2"/>
        <w:widowControl w:val="0"/>
        <w:numPr>
          <w:ilvl w:val="0"/>
          <w:numId w:val="25"/>
        </w:numPr>
        <w:tabs>
          <w:tab w:val="left" w:pos="0"/>
        </w:tabs>
        <w:ind w:left="567" w:hanging="283"/>
        <w:rPr>
          <w:color w:val="000000"/>
        </w:rPr>
      </w:pPr>
      <w:r>
        <w:rPr>
          <w:color w:val="000000"/>
        </w:rPr>
        <w:t xml:space="preserve">dla terenów </w:t>
      </w:r>
      <w:proofErr w:type="spellStart"/>
      <w:r w:rsidR="004C5D3A">
        <w:rPr>
          <w:color w:val="000000"/>
        </w:rPr>
        <w:t>27U</w:t>
      </w:r>
      <w:proofErr w:type="spellEnd"/>
      <w:r w:rsidR="00E30732">
        <w:rPr>
          <w:color w:val="000000"/>
        </w:rPr>
        <w:t xml:space="preserve"> i </w:t>
      </w:r>
      <w:proofErr w:type="spellStart"/>
      <w:r w:rsidR="004C5D3A">
        <w:rPr>
          <w:color w:val="000000"/>
        </w:rPr>
        <w:t>33U</w:t>
      </w:r>
      <w:proofErr w:type="spellEnd"/>
      <w:r w:rsidR="00E30732">
        <w:rPr>
          <w:color w:val="000000"/>
        </w:rPr>
        <w:t xml:space="preserve"> </w:t>
      </w:r>
      <w:r>
        <w:rPr>
          <w:color w:val="000000"/>
        </w:rPr>
        <w:t>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rsidR="005875D9" w:rsidRPr="00004BE0" w:rsidRDefault="00706F7F" w:rsidP="00F61E74">
      <w:pPr>
        <w:pStyle w:val="Tekstpodstawowy2"/>
        <w:widowControl w:val="0"/>
        <w:numPr>
          <w:ilvl w:val="0"/>
          <w:numId w:val="25"/>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dla terenu </w:t>
      </w:r>
      <w:proofErr w:type="spellStart"/>
      <w:r w:rsidR="00884C1A">
        <w:rPr>
          <w:color w:val="000000"/>
        </w:rPr>
        <w:t>23U</w:t>
      </w:r>
      <w:proofErr w:type="spellEnd"/>
      <w:r>
        <w:rPr>
          <w:color w:val="000000"/>
        </w:rPr>
        <w:t xml:space="preserve"> nie mniejsze niż </w:t>
      </w:r>
      <w:proofErr w:type="spellStart"/>
      <w:r>
        <w:rPr>
          <w:color w:val="000000"/>
        </w:rPr>
        <w:t>8,0m</w:t>
      </w:r>
      <w:proofErr w:type="spellEnd"/>
      <w:r>
        <w:rPr>
          <w:color w:val="000000"/>
        </w:rPr>
        <w:t xml:space="preserve"> od 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rsidR="005875D9" w:rsidRPr="00004BE0" w:rsidRDefault="000259A8" w:rsidP="00F61E74">
      <w:pPr>
        <w:pStyle w:val="Tekstpodstawowy2"/>
        <w:widowControl w:val="0"/>
        <w:numPr>
          <w:ilvl w:val="0"/>
          <w:numId w:val="25"/>
        </w:numPr>
        <w:tabs>
          <w:tab w:val="left" w:pos="0"/>
        </w:tabs>
        <w:ind w:left="567" w:hanging="283"/>
        <w:rPr>
          <w:color w:val="000000"/>
        </w:rPr>
      </w:pPr>
      <w:r w:rsidRPr="00004BE0">
        <w:rPr>
          <w:color w:val="000000"/>
        </w:rPr>
        <w:t xml:space="preserve">dla terenu </w:t>
      </w:r>
      <w:proofErr w:type="spellStart"/>
      <w:r w:rsidR="00884C1A">
        <w:rPr>
          <w:color w:val="000000"/>
        </w:rPr>
        <w:t>23U</w:t>
      </w:r>
      <w:proofErr w:type="spellEnd"/>
      <w:r w:rsidRPr="00004BE0">
        <w:rPr>
          <w:color w:val="000000"/>
        </w:rPr>
        <w:t xml:space="preserve"> </w:t>
      </w:r>
      <w:r w:rsidR="005875D9" w:rsidRPr="00004BE0">
        <w:rPr>
          <w:color w:val="000000"/>
        </w:rPr>
        <w:t>obowiązuje zabudowa w formie wolno stojącej lub zwartej</w:t>
      </w:r>
      <w:r w:rsidR="00655903">
        <w:rPr>
          <w:color w:val="000000"/>
        </w:rPr>
        <w:t>.</w:t>
      </w:r>
      <w:r w:rsidR="00655903" w:rsidRPr="00004BE0">
        <w:rPr>
          <w:color w:val="000000"/>
        </w:rPr>
        <w:t xml:space="preserve"> </w:t>
      </w:r>
      <w:r w:rsidR="005D23D9" w:rsidRPr="00004BE0">
        <w:rPr>
          <w:color w:val="000000"/>
        </w:rPr>
        <w:t xml:space="preserve">Dla terenów </w:t>
      </w:r>
      <w:proofErr w:type="spellStart"/>
      <w:r w:rsidR="004C5D3A">
        <w:rPr>
          <w:color w:val="000000"/>
        </w:rPr>
        <w:t>27U</w:t>
      </w:r>
      <w:proofErr w:type="spellEnd"/>
      <w:r w:rsidR="005D23D9" w:rsidRPr="00004BE0">
        <w:rPr>
          <w:color w:val="000000"/>
        </w:rPr>
        <w:t xml:space="preserve"> i </w:t>
      </w:r>
      <w:proofErr w:type="spellStart"/>
      <w:r w:rsidR="004C5D3A">
        <w:rPr>
          <w:color w:val="000000"/>
        </w:rPr>
        <w:t>33U</w:t>
      </w:r>
      <w:proofErr w:type="spellEnd"/>
      <w:r w:rsidR="005D23D9" w:rsidRPr="00004BE0">
        <w:rPr>
          <w:color w:val="000000"/>
        </w:rPr>
        <w:t xml:space="preserve"> obowiązuje zabudowa w formie wolno stojącej</w:t>
      </w:r>
      <w:r w:rsidR="005D23D9">
        <w:rPr>
          <w:color w:val="000000"/>
        </w:rPr>
        <w:t xml:space="preserve">. </w:t>
      </w:r>
      <w:r w:rsidR="00655903">
        <w:rPr>
          <w:color w:val="000000"/>
        </w:rPr>
        <w:t>D</w:t>
      </w:r>
      <w:r w:rsidR="00655903" w:rsidRPr="00004BE0">
        <w:rPr>
          <w:color w:val="000000"/>
        </w:rPr>
        <w:t xml:space="preserve">opuszcza się realizację </w:t>
      </w:r>
      <w:r w:rsidR="00655903">
        <w:rPr>
          <w:color w:val="000000"/>
        </w:rPr>
        <w:t>budynków</w:t>
      </w:r>
      <w:r w:rsidR="00655903" w:rsidRPr="00004BE0">
        <w:rPr>
          <w:color w:val="000000"/>
        </w:rPr>
        <w:t xml:space="preserve"> przy granicach działek budowlanych lub w odległości </w:t>
      </w:r>
      <w:proofErr w:type="spellStart"/>
      <w:r w:rsidR="00655903" w:rsidRPr="00004BE0">
        <w:rPr>
          <w:color w:val="000000"/>
        </w:rPr>
        <w:t>1,50m</w:t>
      </w:r>
      <w:proofErr w:type="spellEnd"/>
      <w:r w:rsidR="00655903" w:rsidRPr="00004BE0">
        <w:rPr>
          <w:color w:val="000000"/>
        </w:rPr>
        <w:t xml:space="preserve"> od granicy działek budowlanych</w:t>
      </w:r>
      <w:r w:rsidR="001A5D78">
        <w:rPr>
          <w:color w:val="000000"/>
        </w:rPr>
        <w:t>;</w:t>
      </w:r>
    </w:p>
    <w:p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 xml:space="preserve">obowiązuje minimalna intensywność zabudowy równa 0. </w:t>
      </w:r>
      <w:r w:rsidR="00CE768F" w:rsidRPr="00004BE0">
        <w:rPr>
          <w:color w:val="000000"/>
        </w:rPr>
        <w:t xml:space="preserve">Dla terenów </w:t>
      </w:r>
      <w:proofErr w:type="spellStart"/>
      <w:r w:rsidR="00884C1A">
        <w:rPr>
          <w:color w:val="000000"/>
        </w:rPr>
        <w:t>23U</w:t>
      </w:r>
      <w:proofErr w:type="spellEnd"/>
      <w:r w:rsidR="00CE768F" w:rsidRPr="00004BE0">
        <w:rPr>
          <w:color w:val="000000"/>
        </w:rPr>
        <w:t xml:space="preserve"> i </w:t>
      </w:r>
      <w:proofErr w:type="spellStart"/>
      <w:r w:rsidR="004C5D3A">
        <w:rPr>
          <w:color w:val="000000"/>
        </w:rPr>
        <w:t>27U</w:t>
      </w:r>
      <w:proofErr w:type="spellEnd"/>
      <w:r w:rsidR="00CE768F" w:rsidRPr="00004BE0">
        <w:rPr>
          <w:color w:val="000000"/>
        </w:rPr>
        <w:t xml:space="preserve"> o</w:t>
      </w:r>
      <w:r w:rsidRPr="00004BE0">
        <w:rPr>
          <w:color w:val="000000"/>
        </w:rPr>
        <w:t xml:space="preserve">bowiązuje maksymalna intensywność zabudowy nie większa niż </w:t>
      </w:r>
      <w:r w:rsidR="00CE768F" w:rsidRPr="00004BE0">
        <w:rPr>
          <w:color w:val="000000"/>
        </w:rPr>
        <w:t>1,</w:t>
      </w:r>
      <w:proofErr w:type="gramStart"/>
      <w:r w:rsidR="00CE768F" w:rsidRPr="00004BE0">
        <w:rPr>
          <w:color w:val="000000"/>
        </w:rPr>
        <w:t>5 ,</w:t>
      </w:r>
      <w:proofErr w:type="gramEnd"/>
      <w:r w:rsidR="00F86107" w:rsidRPr="00004BE0">
        <w:rPr>
          <w:color w:val="000000"/>
        </w:rPr>
        <w:t xml:space="preserve"> dla terenu </w:t>
      </w:r>
      <w:proofErr w:type="spellStart"/>
      <w:r w:rsidR="004C5D3A">
        <w:rPr>
          <w:color w:val="000000"/>
        </w:rPr>
        <w:t>33U</w:t>
      </w:r>
      <w:proofErr w:type="spellEnd"/>
      <w:r w:rsidR="00F86107" w:rsidRPr="00004BE0">
        <w:rPr>
          <w:color w:val="000000"/>
        </w:rPr>
        <w:t xml:space="preserve"> nie większa niż 1,7</w:t>
      </w:r>
      <w:r w:rsidR="00EE5B8A">
        <w:rPr>
          <w:color w:val="000000"/>
        </w:rPr>
        <w:t>;</w:t>
      </w:r>
    </w:p>
    <w:p w:rsidR="005875D9" w:rsidRPr="00004BE0" w:rsidRDefault="00CE768F" w:rsidP="00F61E74">
      <w:pPr>
        <w:pStyle w:val="Tekstpodstawowy2"/>
        <w:widowControl w:val="0"/>
        <w:numPr>
          <w:ilvl w:val="0"/>
          <w:numId w:val="25"/>
        </w:numPr>
        <w:tabs>
          <w:tab w:val="left" w:pos="0"/>
        </w:tabs>
        <w:ind w:left="567" w:hanging="283"/>
        <w:rPr>
          <w:color w:val="000000"/>
        </w:rPr>
      </w:pPr>
      <w:r w:rsidRPr="00004BE0">
        <w:rPr>
          <w:color w:val="000000"/>
        </w:rPr>
        <w:t xml:space="preserve">dla terenów </w:t>
      </w:r>
      <w:proofErr w:type="spellStart"/>
      <w:r w:rsidR="00884C1A">
        <w:rPr>
          <w:color w:val="000000"/>
        </w:rPr>
        <w:t>23U</w:t>
      </w:r>
      <w:proofErr w:type="spellEnd"/>
      <w:r w:rsidRPr="00004BE0">
        <w:rPr>
          <w:color w:val="000000"/>
        </w:rPr>
        <w:t xml:space="preserve"> i </w:t>
      </w:r>
      <w:proofErr w:type="spellStart"/>
      <w:r w:rsidR="004C5D3A">
        <w:rPr>
          <w:color w:val="000000"/>
        </w:rPr>
        <w:t>27U</w:t>
      </w:r>
      <w:proofErr w:type="spellEnd"/>
      <w:r w:rsidRPr="00004BE0">
        <w:rPr>
          <w:color w:val="000000"/>
        </w:rPr>
        <w:t xml:space="preserve"> </w:t>
      </w:r>
      <w:r w:rsidR="00396B43" w:rsidRPr="00004BE0">
        <w:rPr>
          <w:color w:val="000000"/>
        </w:rPr>
        <w:t xml:space="preserve">obowiązuje nie mniej niż </w:t>
      </w:r>
      <w:r w:rsidRPr="00004BE0">
        <w:rPr>
          <w:color w:val="000000"/>
        </w:rPr>
        <w:t>4</w:t>
      </w:r>
      <w:r w:rsidR="00396B43" w:rsidRPr="00004BE0">
        <w:rPr>
          <w:color w:val="000000"/>
        </w:rPr>
        <w:t xml:space="preserve">0% obszaru </w:t>
      </w:r>
      <w:r w:rsidR="00FE4CDF">
        <w:rPr>
          <w:color w:val="000000"/>
        </w:rPr>
        <w:t>działki budowlanej jako powierzchnia biologicznie czynna</w:t>
      </w:r>
      <w:r w:rsidR="00396B43" w:rsidRPr="00004BE0">
        <w:rPr>
          <w:color w:val="000000"/>
        </w:rPr>
        <w:t>,</w:t>
      </w:r>
      <w:r w:rsidRPr="00004BE0">
        <w:rPr>
          <w:color w:val="000000"/>
        </w:rPr>
        <w:t xml:space="preserve"> dla terenu </w:t>
      </w:r>
      <w:proofErr w:type="spellStart"/>
      <w:r w:rsidR="004C5D3A">
        <w:rPr>
          <w:color w:val="000000"/>
        </w:rPr>
        <w:t>33U</w:t>
      </w:r>
      <w:proofErr w:type="spellEnd"/>
      <w:r w:rsidRPr="00004BE0">
        <w:rPr>
          <w:color w:val="000000"/>
        </w:rPr>
        <w:t xml:space="preserve"> nie mniej niż 60%</w:t>
      </w:r>
      <w:r w:rsidR="00EE5B8A">
        <w:rPr>
          <w:color w:val="000000"/>
        </w:rPr>
        <w:t>;</w:t>
      </w:r>
    </w:p>
    <w:p w:rsidR="005875D9" w:rsidRPr="00004BE0" w:rsidRDefault="00CE768F" w:rsidP="00F61E74">
      <w:pPr>
        <w:pStyle w:val="Tekstpodstawowy2"/>
        <w:widowControl w:val="0"/>
        <w:numPr>
          <w:ilvl w:val="0"/>
          <w:numId w:val="25"/>
        </w:numPr>
        <w:tabs>
          <w:tab w:val="left" w:pos="0"/>
        </w:tabs>
        <w:ind w:left="567" w:hanging="283"/>
        <w:rPr>
          <w:color w:val="000000"/>
        </w:rPr>
      </w:pPr>
      <w:r w:rsidRPr="00004BE0">
        <w:rPr>
          <w:color w:val="000000"/>
        </w:rPr>
        <w:t xml:space="preserve">dla terenów </w:t>
      </w:r>
      <w:proofErr w:type="spellStart"/>
      <w:r w:rsidR="00884C1A">
        <w:rPr>
          <w:color w:val="000000"/>
        </w:rPr>
        <w:t>23U</w:t>
      </w:r>
      <w:proofErr w:type="spellEnd"/>
      <w:r w:rsidRPr="00004BE0">
        <w:rPr>
          <w:color w:val="000000"/>
        </w:rPr>
        <w:t xml:space="preserve"> i </w:t>
      </w:r>
      <w:proofErr w:type="spellStart"/>
      <w:r w:rsidR="004C5D3A">
        <w:rPr>
          <w:color w:val="000000"/>
        </w:rPr>
        <w:t>27U</w:t>
      </w:r>
      <w:proofErr w:type="spellEnd"/>
      <w:r w:rsidRPr="00004BE0">
        <w:rPr>
          <w:color w:val="000000"/>
        </w:rPr>
        <w:t xml:space="preserve"> </w:t>
      </w:r>
      <w:r w:rsidR="00FE4CDF">
        <w:rPr>
          <w:color w:val="000000"/>
        </w:rPr>
        <w:t xml:space="preserve">obowiązuje maksymalny procent powierzchni zabudowy na działce budowlanej nie </w:t>
      </w:r>
      <w:r w:rsidR="005875D9" w:rsidRPr="00004BE0">
        <w:rPr>
          <w:color w:val="000000"/>
        </w:rPr>
        <w:t xml:space="preserve">większy niż </w:t>
      </w:r>
      <w:r w:rsidRPr="00004BE0">
        <w:rPr>
          <w:color w:val="000000"/>
        </w:rPr>
        <w:t>3</w:t>
      </w:r>
      <w:r w:rsidR="005875D9" w:rsidRPr="00004BE0">
        <w:rPr>
          <w:color w:val="000000"/>
        </w:rPr>
        <w:t xml:space="preserve">0%, </w:t>
      </w:r>
      <w:r w:rsidRPr="00004BE0">
        <w:rPr>
          <w:color w:val="000000"/>
        </w:rPr>
        <w:t xml:space="preserve">dla terenu </w:t>
      </w:r>
      <w:proofErr w:type="spellStart"/>
      <w:r w:rsidR="004C5D3A">
        <w:rPr>
          <w:color w:val="000000"/>
        </w:rPr>
        <w:t>33U</w:t>
      </w:r>
      <w:proofErr w:type="spellEnd"/>
      <w:r w:rsidRPr="00004BE0">
        <w:rPr>
          <w:color w:val="000000"/>
        </w:rPr>
        <w:t xml:space="preserve"> nie większy niż 45%</w:t>
      </w:r>
      <w:r w:rsidR="00EE5B8A">
        <w:rPr>
          <w:color w:val="000000"/>
        </w:rPr>
        <w:t>;</w:t>
      </w:r>
      <w:r w:rsidRPr="00004BE0">
        <w:rPr>
          <w:color w:val="000000"/>
        </w:rPr>
        <w:t xml:space="preserve"> </w:t>
      </w:r>
    </w:p>
    <w:p w:rsidR="005875D9" w:rsidRPr="009071B1" w:rsidRDefault="005875D9" w:rsidP="00F61E74">
      <w:pPr>
        <w:pStyle w:val="Tekstpodstawowy2"/>
        <w:widowControl w:val="0"/>
        <w:numPr>
          <w:ilvl w:val="0"/>
          <w:numId w:val="25"/>
        </w:numPr>
        <w:tabs>
          <w:tab w:val="left" w:pos="0"/>
        </w:tabs>
        <w:ind w:left="567" w:hanging="283"/>
        <w:rPr>
          <w:color w:val="000000"/>
        </w:rPr>
      </w:pPr>
      <w:r w:rsidRPr="00004BE0">
        <w:rPr>
          <w:color w:val="000000"/>
        </w:rPr>
        <w:t>ustala się maksymalną wyso</w:t>
      </w:r>
      <w:r w:rsidRPr="009071B1">
        <w:rPr>
          <w:color w:val="000000"/>
        </w:rPr>
        <w:t>kość</w:t>
      </w:r>
      <w:r w:rsidR="00CE768F" w:rsidRPr="009071B1">
        <w:rPr>
          <w:color w:val="000000"/>
        </w:rPr>
        <w:t xml:space="preserve"> </w:t>
      </w:r>
      <w:r w:rsidR="00FC7E50">
        <w:rPr>
          <w:color w:val="000000"/>
        </w:rPr>
        <w:t xml:space="preserve">zabudowy: </w:t>
      </w:r>
      <w:r w:rsidR="00CE768F" w:rsidRPr="009071B1">
        <w:rPr>
          <w:color w:val="000000"/>
        </w:rPr>
        <w:t xml:space="preserve">dla terenu </w:t>
      </w:r>
      <w:proofErr w:type="spellStart"/>
      <w:r w:rsidR="00884C1A">
        <w:rPr>
          <w:color w:val="000000"/>
        </w:rPr>
        <w:t>23U</w:t>
      </w:r>
      <w:proofErr w:type="spellEnd"/>
      <w:r w:rsidRPr="009071B1">
        <w:rPr>
          <w:color w:val="000000"/>
        </w:rPr>
        <w:t xml:space="preserve"> do </w:t>
      </w:r>
      <w:proofErr w:type="spellStart"/>
      <w:r w:rsidRPr="009071B1">
        <w:rPr>
          <w:color w:val="000000"/>
        </w:rPr>
        <w:t>1</w:t>
      </w:r>
      <w:r w:rsidR="00CE768F" w:rsidRPr="009071B1">
        <w:rPr>
          <w:color w:val="000000"/>
        </w:rPr>
        <w:t>2</w:t>
      </w:r>
      <w:r w:rsidRPr="009071B1">
        <w:rPr>
          <w:color w:val="000000"/>
        </w:rPr>
        <w:t>,0</w:t>
      </w:r>
      <w:proofErr w:type="gramStart"/>
      <w:r w:rsidRPr="009071B1">
        <w:rPr>
          <w:color w:val="000000"/>
        </w:rPr>
        <w:t>m</w:t>
      </w:r>
      <w:proofErr w:type="spellEnd"/>
      <w:r w:rsidRPr="009071B1">
        <w:rPr>
          <w:color w:val="000000"/>
        </w:rPr>
        <w:t xml:space="preserve"> ,</w:t>
      </w:r>
      <w:proofErr w:type="gramEnd"/>
      <w:r w:rsidR="00CE768F" w:rsidRPr="009071B1">
        <w:rPr>
          <w:color w:val="000000"/>
        </w:rPr>
        <w:t xml:space="preserve"> dla teren</w:t>
      </w:r>
      <w:r w:rsidR="00F86107" w:rsidRPr="009071B1">
        <w:rPr>
          <w:color w:val="000000"/>
        </w:rPr>
        <w:t>ów</w:t>
      </w:r>
      <w:r w:rsidR="00CE768F" w:rsidRPr="009071B1">
        <w:rPr>
          <w:color w:val="000000"/>
        </w:rPr>
        <w:t xml:space="preserve"> </w:t>
      </w:r>
      <w:proofErr w:type="spellStart"/>
      <w:r w:rsidR="004C5D3A">
        <w:rPr>
          <w:color w:val="000000"/>
        </w:rPr>
        <w:t>27U</w:t>
      </w:r>
      <w:proofErr w:type="spellEnd"/>
      <w:r w:rsidR="00F86107" w:rsidRPr="009071B1">
        <w:rPr>
          <w:color w:val="000000"/>
        </w:rPr>
        <w:t xml:space="preserve"> i </w:t>
      </w:r>
      <w:proofErr w:type="spellStart"/>
      <w:r w:rsidR="004C5D3A">
        <w:rPr>
          <w:color w:val="000000"/>
        </w:rPr>
        <w:t>33U</w:t>
      </w:r>
      <w:proofErr w:type="spellEnd"/>
      <w:r w:rsidR="00CE768F" w:rsidRPr="009071B1">
        <w:rPr>
          <w:color w:val="000000"/>
        </w:rPr>
        <w:t xml:space="preserve"> do </w:t>
      </w:r>
      <w:proofErr w:type="spellStart"/>
      <w:r w:rsidR="00CE768F" w:rsidRPr="009071B1">
        <w:rPr>
          <w:color w:val="000000"/>
        </w:rPr>
        <w:t>14,0m</w:t>
      </w:r>
      <w:proofErr w:type="spellEnd"/>
      <w:r w:rsidR="00CE768F" w:rsidRPr="009071B1">
        <w:rPr>
          <w:color w:val="000000"/>
        </w:rPr>
        <w:t xml:space="preserve"> , </w:t>
      </w:r>
      <w:r w:rsidR="00F86107" w:rsidRPr="009071B1">
        <w:rPr>
          <w:color w:val="000000"/>
        </w:rPr>
        <w:t xml:space="preserve">przy czym dla terenu </w:t>
      </w:r>
      <w:proofErr w:type="spellStart"/>
      <w:r w:rsidR="004C5D3A">
        <w:rPr>
          <w:color w:val="000000"/>
        </w:rPr>
        <w:t>33U</w:t>
      </w:r>
      <w:proofErr w:type="spellEnd"/>
      <w:r w:rsidR="00F86107" w:rsidRPr="009071B1">
        <w:rPr>
          <w:color w:val="000000"/>
        </w:rPr>
        <w:t xml:space="preserve"> dopuszcza się miejscowe zwiększenie wysokości </w:t>
      </w:r>
      <w:r w:rsidR="00BC6E75" w:rsidRPr="009071B1">
        <w:rPr>
          <w:color w:val="000000"/>
        </w:rPr>
        <w:t xml:space="preserve">w formie dominanty </w:t>
      </w:r>
      <w:r w:rsidR="00F86107" w:rsidRPr="009071B1">
        <w:rPr>
          <w:color w:val="000000"/>
        </w:rPr>
        <w:t xml:space="preserve">do </w:t>
      </w:r>
      <w:proofErr w:type="spellStart"/>
      <w:r w:rsidR="00F86107" w:rsidRPr="009071B1">
        <w:rPr>
          <w:color w:val="000000"/>
        </w:rPr>
        <w:t>2</w:t>
      </w:r>
      <w:r w:rsidR="0099110B" w:rsidRPr="009071B1">
        <w:rPr>
          <w:color w:val="000000"/>
        </w:rPr>
        <w:t>5</w:t>
      </w:r>
      <w:r w:rsidR="00F86107" w:rsidRPr="009071B1">
        <w:rPr>
          <w:color w:val="000000"/>
        </w:rPr>
        <w:t>,0m</w:t>
      </w:r>
      <w:proofErr w:type="spellEnd"/>
      <w:r w:rsidR="00F86107" w:rsidRPr="009071B1">
        <w:rPr>
          <w:color w:val="000000"/>
        </w:rPr>
        <w:t xml:space="preserve"> na powierzchni</w:t>
      </w:r>
      <w:r w:rsidR="00BC6E75" w:rsidRPr="009071B1">
        <w:rPr>
          <w:color w:val="000000"/>
        </w:rPr>
        <w:t xml:space="preserve"> nie większej niż</w:t>
      </w:r>
      <w:r w:rsidR="00F86107" w:rsidRPr="009071B1">
        <w:rPr>
          <w:color w:val="000000"/>
        </w:rPr>
        <w:t xml:space="preserve"> </w:t>
      </w:r>
      <w:proofErr w:type="spellStart"/>
      <w:r w:rsidR="00F86107" w:rsidRPr="009071B1">
        <w:rPr>
          <w:color w:val="000000"/>
        </w:rPr>
        <w:t>800m2</w:t>
      </w:r>
      <w:proofErr w:type="spellEnd"/>
      <w:r w:rsidR="00F86107" w:rsidRPr="009071B1">
        <w:rPr>
          <w:color w:val="000000"/>
        </w:rPr>
        <w:t xml:space="preserve"> po obrysie zewnętrznym </w:t>
      </w:r>
      <w:r w:rsidR="0099110B" w:rsidRPr="009071B1">
        <w:rPr>
          <w:color w:val="000000"/>
        </w:rPr>
        <w:t>parteru budynku lub jego części</w:t>
      </w:r>
      <w:r w:rsidR="00BC6E75" w:rsidRPr="009071B1">
        <w:rPr>
          <w:color w:val="000000"/>
        </w:rPr>
        <w:t>.</w:t>
      </w:r>
      <w:r w:rsidR="0099110B" w:rsidRPr="009071B1">
        <w:rPr>
          <w:color w:val="000000"/>
        </w:rPr>
        <w:t xml:space="preserve"> </w:t>
      </w:r>
      <w:r w:rsidR="00BC6E75" w:rsidRPr="009071B1">
        <w:rPr>
          <w:color w:val="000000"/>
        </w:rPr>
        <w:t>R</w:t>
      </w:r>
      <w:r w:rsidR="0099110B" w:rsidRPr="009071B1">
        <w:rPr>
          <w:color w:val="000000"/>
        </w:rPr>
        <w:t xml:space="preserve">zut poziomy </w:t>
      </w:r>
      <w:r w:rsidR="00BC6E75" w:rsidRPr="009071B1">
        <w:rPr>
          <w:color w:val="000000"/>
        </w:rPr>
        <w:t xml:space="preserve">dominanty winien </w:t>
      </w:r>
      <w:r w:rsidR="0099110B" w:rsidRPr="009071B1">
        <w:rPr>
          <w:color w:val="000000"/>
        </w:rPr>
        <w:t>stopniowo się zmniejsza</w:t>
      </w:r>
      <w:r w:rsidR="00BC6E75" w:rsidRPr="009071B1">
        <w:rPr>
          <w:color w:val="000000"/>
        </w:rPr>
        <w:t>ć się</w:t>
      </w:r>
      <w:r w:rsidR="0099110B" w:rsidRPr="009071B1">
        <w:rPr>
          <w:color w:val="000000"/>
        </w:rPr>
        <w:t xml:space="preserve"> ku górze</w:t>
      </w:r>
      <w:r w:rsidR="00BC6E75" w:rsidRPr="009071B1">
        <w:rPr>
          <w:color w:val="000000"/>
        </w:rPr>
        <w:t>. Dominanta ta winna mieć kształt zbliżony do ćwierćwałka, o osi równoległej do ul. Międzymorze (</w:t>
      </w:r>
      <w:proofErr w:type="spellStart"/>
      <w:r w:rsidR="00BC6E75" w:rsidRPr="009071B1">
        <w:rPr>
          <w:color w:val="000000"/>
        </w:rPr>
        <w:t>08KDD</w:t>
      </w:r>
      <w:proofErr w:type="spellEnd"/>
      <w:r w:rsidR="00BC6E75" w:rsidRPr="009071B1">
        <w:rPr>
          <w:color w:val="000000"/>
        </w:rPr>
        <w:t>), którego część łukowa winna znajdować się od strony ul. Międzymorze</w:t>
      </w:r>
      <w:r w:rsidR="00F21BA1">
        <w:rPr>
          <w:color w:val="000000"/>
        </w:rPr>
        <w:t>;</w:t>
      </w:r>
    </w:p>
    <w:p w:rsidR="005875D9" w:rsidRPr="00004BE0" w:rsidRDefault="00ED0E09" w:rsidP="00F61E74">
      <w:pPr>
        <w:pStyle w:val="Tekstpodstawowy2"/>
        <w:widowControl w:val="0"/>
        <w:numPr>
          <w:ilvl w:val="0"/>
          <w:numId w:val="25"/>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5875D9" w:rsidRPr="00004BE0" w:rsidRDefault="005875D9" w:rsidP="005875D9">
      <w:pPr>
        <w:jc w:val="both"/>
        <w:rPr>
          <w:rFonts w:ascii="Arial" w:hAnsi="Arial" w:cs="Arial"/>
          <w:b/>
          <w:bCs/>
          <w:color w:val="000000"/>
        </w:rPr>
      </w:pPr>
    </w:p>
    <w:p w:rsidR="001B0688" w:rsidRPr="00004BE0" w:rsidRDefault="001B0688" w:rsidP="001B0688">
      <w:pPr>
        <w:pStyle w:val="Tekstpodstawowy2"/>
        <w:widowControl w:val="0"/>
        <w:tabs>
          <w:tab w:val="left" w:pos="0"/>
          <w:tab w:val="num" w:pos="567"/>
        </w:tabs>
        <w:rPr>
          <w:color w:val="000000"/>
        </w:rPr>
      </w:pPr>
      <w:r w:rsidRPr="00004BE0">
        <w:rPr>
          <w:b/>
          <w:bCs/>
          <w:color w:val="000000"/>
        </w:rPr>
        <w:t>§1</w:t>
      </w:r>
      <w:r w:rsidR="003B6F7E">
        <w:rPr>
          <w:b/>
          <w:bCs/>
          <w:color w:val="000000"/>
        </w:rPr>
        <w:t>1</w:t>
      </w:r>
      <w:r w:rsidRPr="00004BE0">
        <w:rPr>
          <w:b/>
          <w:bCs/>
          <w:color w:val="000000"/>
        </w:rPr>
        <w:t>.</w:t>
      </w:r>
      <w:r w:rsidRPr="00004BE0">
        <w:rPr>
          <w:color w:val="000000"/>
        </w:rPr>
        <w:t xml:space="preserve"> Ustalenia w zakresie kształtowania zabudowy i zagospodarowania terenu dla terenów o symbolach </w:t>
      </w:r>
      <w:proofErr w:type="spellStart"/>
      <w:r w:rsidR="00952956">
        <w:rPr>
          <w:b/>
          <w:bCs/>
          <w:color w:val="000000"/>
        </w:rPr>
        <w:t>2</w:t>
      </w:r>
      <w:r w:rsidR="004C5D3A">
        <w:rPr>
          <w:b/>
          <w:bCs/>
          <w:color w:val="000000"/>
        </w:rPr>
        <w:t>6</w:t>
      </w:r>
      <w:proofErr w:type="gramStart"/>
      <w:r w:rsidR="00952956">
        <w:rPr>
          <w:b/>
          <w:bCs/>
          <w:color w:val="000000"/>
        </w:rPr>
        <w:t>MN,U</w:t>
      </w:r>
      <w:proofErr w:type="spellEnd"/>
      <w:proofErr w:type="gramEnd"/>
      <w:r w:rsidR="00222352" w:rsidRPr="00004BE0">
        <w:rPr>
          <w:b/>
          <w:bCs/>
          <w:color w:val="000000"/>
        </w:rPr>
        <w:t xml:space="preserve"> </w:t>
      </w:r>
      <w:r w:rsidR="00222352" w:rsidRPr="00004BE0">
        <w:rPr>
          <w:color w:val="000000"/>
        </w:rPr>
        <w:t xml:space="preserve">o powierzchni </w:t>
      </w:r>
      <w:proofErr w:type="spellStart"/>
      <w:r w:rsidR="00FF229F">
        <w:rPr>
          <w:color w:val="000000"/>
        </w:rPr>
        <w:t>0</w:t>
      </w:r>
      <w:r w:rsidR="00222352" w:rsidRPr="00004BE0">
        <w:rPr>
          <w:color w:val="000000"/>
        </w:rPr>
        <w:t>,</w:t>
      </w:r>
      <w:r w:rsidR="00FF229F">
        <w:rPr>
          <w:color w:val="000000"/>
        </w:rPr>
        <w:t>6</w:t>
      </w:r>
      <w:r w:rsidR="00631977">
        <w:rPr>
          <w:color w:val="000000"/>
        </w:rPr>
        <w:t>5</w:t>
      </w:r>
      <w:r w:rsidR="00222352" w:rsidRPr="00004BE0">
        <w:rPr>
          <w:color w:val="000000"/>
        </w:rPr>
        <w:t>ha</w:t>
      </w:r>
      <w:proofErr w:type="spellEnd"/>
      <w:r w:rsidR="00222352" w:rsidRPr="00004BE0">
        <w:rPr>
          <w:color w:val="000000"/>
        </w:rPr>
        <w:t xml:space="preserve">, </w:t>
      </w:r>
      <w:proofErr w:type="spellStart"/>
      <w:r w:rsidR="004C5D3A">
        <w:rPr>
          <w:b/>
          <w:bCs/>
          <w:color w:val="000000"/>
        </w:rPr>
        <w:t>29MN,U</w:t>
      </w:r>
      <w:proofErr w:type="spellEnd"/>
      <w:r w:rsidRPr="00004BE0">
        <w:rPr>
          <w:b/>
          <w:bCs/>
          <w:color w:val="000000"/>
        </w:rPr>
        <w:t xml:space="preserve"> </w:t>
      </w:r>
      <w:r w:rsidRPr="00004BE0">
        <w:rPr>
          <w:color w:val="000000"/>
        </w:rPr>
        <w:t xml:space="preserve">o powierzchni </w:t>
      </w:r>
      <w:proofErr w:type="spellStart"/>
      <w:r w:rsidRPr="00004BE0">
        <w:rPr>
          <w:color w:val="000000"/>
        </w:rPr>
        <w:t>1,</w:t>
      </w:r>
      <w:r w:rsidR="00FF229F">
        <w:rPr>
          <w:color w:val="000000"/>
        </w:rPr>
        <w:t>80</w:t>
      </w:r>
      <w:r w:rsidRPr="00004BE0">
        <w:rPr>
          <w:color w:val="000000"/>
        </w:rPr>
        <w:t>ha</w:t>
      </w:r>
      <w:proofErr w:type="spellEnd"/>
      <w:r w:rsidRPr="00004BE0">
        <w:rPr>
          <w:color w:val="000000"/>
        </w:rPr>
        <w:t xml:space="preserve">, </w:t>
      </w:r>
      <w:proofErr w:type="spellStart"/>
      <w:r w:rsidR="004C5D3A">
        <w:rPr>
          <w:b/>
          <w:bCs/>
          <w:color w:val="000000"/>
        </w:rPr>
        <w:t>35MN,U</w:t>
      </w:r>
      <w:proofErr w:type="spellEnd"/>
      <w:r w:rsidRPr="00004BE0">
        <w:rPr>
          <w:b/>
          <w:bCs/>
          <w:color w:val="000000"/>
        </w:rPr>
        <w:t xml:space="preserve"> </w:t>
      </w:r>
      <w:r w:rsidRPr="00004BE0">
        <w:rPr>
          <w:color w:val="000000"/>
        </w:rPr>
        <w:t xml:space="preserve">o powierzchni </w:t>
      </w:r>
      <w:proofErr w:type="spellStart"/>
      <w:r w:rsidR="00DB7D9B" w:rsidRPr="00004BE0">
        <w:rPr>
          <w:color w:val="000000"/>
        </w:rPr>
        <w:t>1</w:t>
      </w:r>
      <w:r w:rsidRPr="00004BE0">
        <w:rPr>
          <w:color w:val="000000"/>
        </w:rPr>
        <w:t>,</w:t>
      </w:r>
      <w:r w:rsidR="00FF229F">
        <w:rPr>
          <w:color w:val="000000"/>
        </w:rPr>
        <w:t>2</w:t>
      </w:r>
      <w:r w:rsidR="003C269A">
        <w:rPr>
          <w:color w:val="000000"/>
        </w:rPr>
        <w:t>7</w:t>
      </w:r>
      <w:r w:rsidRPr="00004BE0">
        <w:rPr>
          <w:color w:val="000000"/>
        </w:rPr>
        <w:t>ha</w:t>
      </w:r>
      <w:proofErr w:type="spellEnd"/>
      <w:r w:rsidR="00222352" w:rsidRPr="00004BE0">
        <w:rPr>
          <w:color w:val="000000"/>
        </w:rPr>
        <w:t>,</w:t>
      </w:r>
      <w:r w:rsidRPr="00004BE0">
        <w:rPr>
          <w:color w:val="000000"/>
        </w:rPr>
        <w:t xml:space="preserve"> </w:t>
      </w:r>
      <w:proofErr w:type="spellStart"/>
      <w:r w:rsidR="004C5D3A">
        <w:rPr>
          <w:b/>
          <w:bCs/>
          <w:color w:val="000000"/>
        </w:rPr>
        <w:t>39MN,U</w:t>
      </w:r>
      <w:proofErr w:type="spellEnd"/>
      <w:r w:rsidRPr="00004BE0">
        <w:rPr>
          <w:b/>
          <w:bCs/>
          <w:color w:val="000000"/>
        </w:rPr>
        <w:t xml:space="preserve"> </w:t>
      </w:r>
      <w:r w:rsidRPr="00004BE0">
        <w:rPr>
          <w:color w:val="000000"/>
        </w:rPr>
        <w:t xml:space="preserve">o powierzchni </w:t>
      </w:r>
      <w:proofErr w:type="spellStart"/>
      <w:r w:rsidR="00DB7D9B" w:rsidRPr="00004BE0">
        <w:rPr>
          <w:color w:val="000000"/>
        </w:rPr>
        <w:t>1</w:t>
      </w:r>
      <w:r w:rsidRPr="00004BE0">
        <w:rPr>
          <w:color w:val="000000"/>
        </w:rPr>
        <w:t>,</w:t>
      </w:r>
      <w:r w:rsidR="00DB7D9B" w:rsidRPr="00004BE0">
        <w:rPr>
          <w:color w:val="000000"/>
        </w:rPr>
        <w:t>8</w:t>
      </w:r>
      <w:r w:rsidR="003C269A">
        <w:rPr>
          <w:color w:val="000000"/>
        </w:rPr>
        <w:t>9</w:t>
      </w:r>
      <w:r w:rsidRPr="00004BE0">
        <w:rPr>
          <w:color w:val="000000"/>
        </w:rPr>
        <w:t>ha</w:t>
      </w:r>
      <w:proofErr w:type="spellEnd"/>
      <w:r w:rsidR="00222352" w:rsidRPr="00004BE0">
        <w:rPr>
          <w:color w:val="000000"/>
        </w:rPr>
        <w:t xml:space="preserve"> i </w:t>
      </w:r>
      <w:proofErr w:type="spellStart"/>
      <w:r w:rsidR="00127FE5">
        <w:rPr>
          <w:b/>
          <w:bCs/>
          <w:color w:val="000000"/>
        </w:rPr>
        <w:t>4</w:t>
      </w:r>
      <w:r w:rsidR="00F37255">
        <w:rPr>
          <w:b/>
          <w:bCs/>
          <w:color w:val="000000"/>
        </w:rPr>
        <w:t>9</w:t>
      </w:r>
      <w:r w:rsidR="00952956">
        <w:rPr>
          <w:b/>
          <w:bCs/>
          <w:color w:val="000000"/>
        </w:rPr>
        <w:t>MN,U</w:t>
      </w:r>
      <w:proofErr w:type="spellEnd"/>
      <w:r w:rsidR="00222352" w:rsidRPr="00004BE0">
        <w:rPr>
          <w:b/>
          <w:bCs/>
          <w:color w:val="000000"/>
        </w:rPr>
        <w:t xml:space="preserve"> </w:t>
      </w:r>
      <w:r w:rsidR="00222352" w:rsidRPr="00004BE0">
        <w:rPr>
          <w:color w:val="000000"/>
        </w:rPr>
        <w:t xml:space="preserve">o powierzchni </w:t>
      </w:r>
      <w:proofErr w:type="spellStart"/>
      <w:r w:rsidR="00222352" w:rsidRPr="00004BE0">
        <w:rPr>
          <w:color w:val="000000"/>
        </w:rPr>
        <w:t>1,0</w:t>
      </w:r>
      <w:r w:rsidR="00F24A70">
        <w:rPr>
          <w:color w:val="000000"/>
        </w:rPr>
        <w:t>6</w:t>
      </w:r>
      <w:r w:rsidR="00222352" w:rsidRPr="00004BE0">
        <w:rPr>
          <w:color w:val="000000"/>
        </w:rPr>
        <w:t>ha</w:t>
      </w:r>
      <w:proofErr w:type="spellEnd"/>
      <w:r w:rsidRPr="00004BE0">
        <w:rPr>
          <w:color w:val="000000"/>
        </w:rPr>
        <w:t>:</w:t>
      </w:r>
    </w:p>
    <w:p w:rsidR="001B0688" w:rsidRPr="00004BE0" w:rsidRDefault="00812794" w:rsidP="00F61E74">
      <w:pPr>
        <w:pStyle w:val="Tekstpodstawowy2"/>
        <w:widowControl w:val="0"/>
        <w:numPr>
          <w:ilvl w:val="0"/>
          <w:numId w:val="26"/>
        </w:numPr>
        <w:tabs>
          <w:tab w:val="left" w:pos="0"/>
        </w:tabs>
        <w:ind w:left="567" w:hanging="283"/>
        <w:rPr>
          <w:color w:val="000000"/>
        </w:rPr>
      </w:pPr>
      <w:r w:rsidRPr="00004BE0">
        <w:rPr>
          <w:color w:val="000000"/>
        </w:rPr>
        <w:t>teren zabudowy mieszkaniowej jednorodzinnej lub zabudowy usługowej. Dopuszcza się wyłącznie zabudowę usługową nieuciążliwą.</w:t>
      </w:r>
      <w:r w:rsidR="005F3EE9">
        <w:rPr>
          <w:color w:val="000000"/>
        </w:rPr>
        <w:t xml:space="preserve"> Uzupełniająco dopuszcza się realizację </w:t>
      </w:r>
      <w:r w:rsidR="005F3EE9" w:rsidRPr="00004BE0">
        <w:rPr>
          <w:color w:val="000000"/>
        </w:rPr>
        <w:t xml:space="preserve">zabudowy mieszkaniowej </w:t>
      </w:r>
      <w:r w:rsidR="005F3EE9">
        <w:rPr>
          <w:color w:val="000000"/>
        </w:rPr>
        <w:t>wielorodzinnej</w:t>
      </w:r>
      <w:r w:rsidR="005F3EE9" w:rsidRPr="00004BE0">
        <w:rPr>
          <w:color w:val="000000"/>
        </w:rPr>
        <w:t xml:space="preserve"> </w:t>
      </w:r>
      <w:r w:rsidR="005F3EE9">
        <w:rPr>
          <w:color w:val="000000"/>
        </w:rPr>
        <w:t xml:space="preserve">na działkach nr </w:t>
      </w:r>
      <w:r w:rsidR="005F3EE9" w:rsidRPr="005F3EE9">
        <w:rPr>
          <w:color w:val="000000"/>
        </w:rPr>
        <w:t xml:space="preserve">316, 317 i 322 (teren </w:t>
      </w:r>
      <w:proofErr w:type="spellStart"/>
      <w:r w:rsidR="005F3EE9" w:rsidRPr="005F3EE9">
        <w:rPr>
          <w:color w:val="000000"/>
        </w:rPr>
        <w:t>26</w:t>
      </w:r>
      <w:proofErr w:type="gramStart"/>
      <w:r w:rsidR="005F3EE9" w:rsidRPr="005F3EE9">
        <w:rPr>
          <w:color w:val="000000"/>
        </w:rPr>
        <w:t>MN,U</w:t>
      </w:r>
      <w:proofErr w:type="spellEnd"/>
      <w:proofErr w:type="gramEnd"/>
      <w:r w:rsidR="005F3EE9" w:rsidRPr="005F3EE9">
        <w:rPr>
          <w:color w:val="000000"/>
        </w:rPr>
        <w:t>).</w:t>
      </w:r>
      <w:r w:rsidRPr="00004BE0">
        <w:rPr>
          <w:color w:val="000000"/>
        </w:rPr>
        <w:t xml:space="preserve"> Nie ustala się proporcji pomiędzy zabudową mieszkaniową i usługową. Dopuszcza się realizację zabudowy mieszkaniowej i usługowej zamiennie.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BD2254" w:rsidRPr="00004BE0" w:rsidRDefault="00BD2254" w:rsidP="00F61E74">
      <w:pPr>
        <w:pStyle w:val="Tekstpodstawowy2"/>
        <w:widowControl w:val="0"/>
        <w:numPr>
          <w:ilvl w:val="0"/>
          <w:numId w:val="26"/>
        </w:numPr>
        <w:tabs>
          <w:tab w:val="left" w:pos="0"/>
        </w:tabs>
        <w:ind w:left="567" w:hanging="283"/>
        <w:rPr>
          <w:color w:val="000000"/>
        </w:rPr>
      </w:pPr>
      <w:r w:rsidRPr="00004BE0">
        <w:rPr>
          <w:color w:val="000000"/>
        </w:rPr>
        <w:t xml:space="preserve">na terenie </w:t>
      </w:r>
      <w:proofErr w:type="spellStart"/>
      <w:r w:rsidR="004C5D3A">
        <w:rPr>
          <w:color w:val="000000"/>
        </w:rPr>
        <w:t>29</w:t>
      </w:r>
      <w:proofErr w:type="gramStart"/>
      <w:r w:rsidR="004C5D3A">
        <w:rPr>
          <w:color w:val="000000"/>
        </w:rPr>
        <w:t>MN,U</w:t>
      </w:r>
      <w:proofErr w:type="spellEnd"/>
      <w:proofErr w:type="gramEnd"/>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41 – dom letniskowy, wskazany na rysunku planu, ujęty w gminnej ewidencji zabytków. Budynek przeznacza się do ochrony i zachowania. Ochronie podlegają historyczne: bryła, kształt dachu, detal architektoniczny, rozplanowanie i proporcje otworów okiennych i drzwiowych, podziały stolarki okiennej i drzwiowej. Obowiązuje zakaz nadbudowy budynku. Dopuszcza się harmonijną rozbudowę budynku przy zachowaniu proporcji brył, historycznego kształtu dachu i kompozycji elewacji. Dobudowane części budynku przy ul. </w:t>
      </w:r>
      <w:proofErr w:type="spellStart"/>
      <w:r w:rsidRPr="00004BE0">
        <w:rPr>
          <w:color w:val="000000"/>
        </w:rPr>
        <w:t>Ratibora</w:t>
      </w:r>
      <w:proofErr w:type="spellEnd"/>
      <w:r w:rsidRPr="00004BE0">
        <w:rPr>
          <w:color w:val="000000"/>
        </w:rPr>
        <w:t xml:space="preserve"> 41 nie mogą być widoczne od strony ul. </w:t>
      </w:r>
      <w:proofErr w:type="spellStart"/>
      <w:r w:rsidRPr="00004BE0">
        <w:rPr>
          <w:color w:val="000000"/>
        </w:rPr>
        <w:t>Ratibora</w:t>
      </w:r>
      <w:proofErr w:type="spellEnd"/>
      <w:r w:rsidRPr="00004BE0">
        <w:rPr>
          <w:color w:val="000000"/>
        </w:rPr>
        <w:t xml:space="preserve"> – należy zachować dominację bryły historycznego budynku. Dopuszcza się przebudowę budynku</w:t>
      </w:r>
      <w:r w:rsidR="00EE5B8A">
        <w:rPr>
          <w:color w:val="000000"/>
        </w:rPr>
        <w:t>;</w:t>
      </w:r>
    </w:p>
    <w:p w:rsidR="00BD2254" w:rsidRPr="00004BE0" w:rsidRDefault="00BD2254" w:rsidP="00F61E74">
      <w:pPr>
        <w:pStyle w:val="Tekstpodstawowy2"/>
        <w:widowControl w:val="0"/>
        <w:numPr>
          <w:ilvl w:val="0"/>
          <w:numId w:val="26"/>
        </w:numPr>
        <w:tabs>
          <w:tab w:val="left" w:pos="0"/>
        </w:tabs>
        <w:ind w:left="567" w:hanging="283"/>
        <w:rPr>
          <w:color w:val="000000"/>
        </w:rPr>
      </w:pPr>
      <w:r w:rsidRPr="00004BE0">
        <w:rPr>
          <w:color w:val="000000"/>
        </w:rPr>
        <w:t xml:space="preserve">na terenie </w:t>
      </w:r>
      <w:proofErr w:type="spellStart"/>
      <w:r w:rsidR="004C5D3A">
        <w:rPr>
          <w:color w:val="000000"/>
        </w:rPr>
        <w:t>29</w:t>
      </w:r>
      <w:proofErr w:type="gramStart"/>
      <w:r w:rsidR="004C5D3A">
        <w:rPr>
          <w:color w:val="000000"/>
        </w:rPr>
        <w:t>MN,U</w:t>
      </w:r>
      <w:proofErr w:type="spellEnd"/>
      <w:proofErr w:type="gramEnd"/>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Świętopełka</w:t>
      </w:r>
      <w:proofErr w:type="spellEnd"/>
      <w:r w:rsidRPr="00004BE0">
        <w:rPr>
          <w:color w:val="000000"/>
        </w:rPr>
        <w:t xml:space="preserve"> 8 – dom letniskowy, wskazany na rysunku planu, ujęty w gminnej ewidencji zabytków. Budynek przeznacza się do ochrony i zachowania. Ochronie podlegają historyczne: bryła, kształt dachu, detal architektoniczny, rozplanowanie i proporcje otworów okiennych i drzwiowych. Obowiązuje zakaz nadbudowy budynku. Dopuszcza się harmonijną rozbudowę budynku przy zachowaniu proporcji brył, historycznego kształtu dachu i kompozycji elewacji. Dobudowane części budynku przy ul. </w:t>
      </w:r>
      <w:proofErr w:type="spellStart"/>
      <w:r w:rsidR="00F24A70" w:rsidRPr="00004BE0">
        <w:rPr>
          <w:color w:val="000000"/>
        </w:rPr>
        <w:t>Świętopełka</w:t>
      </w:r>
      <w:proofErr w:type="spellEnd"/>
      <w:r w:rsidR="00F24A70" w:rsidRPr="00004BE0">
        <w:rPr>
          <w:color w:val="000000"/>
        </w:rPr>
        <w:t xml:space="preserve"> 8 </w:t>
      </w:r>
      <w:r w:rsidRPr="00004BE0">
        <w:rPr>
          <w:color w:val="000000"/>
        </w:rPr>
        <w:t>nie mogą być widoczne od strony ul. Wojska Polskiego – należy zachować dominację bryły historycznego budynku. Dopuszcza się przebudowę budynku</w:t>
      </w:r>
      <w:r w:rsidR="00EE5B8A">
        <w:rPr>
          <w:color w:val="000000"/>
        </w:rPr>
        <w:t>;</w:t>
      </w:r>
    </w:p>
    <w:p w:rsidR="00DB7D9B" w:rsidRPr="00004BE0" w:rsidRDefault="00DB7D9B" w:rsidP="00F61E74">
      <w:pPr>
        <w:pStyle w:val="Tekstpodstawowy2"/>
        <w:widowControl w:val="0"/>
        <w:numPr>
          <w:ilvl w:val="0"/>
          <w:numId w:val="26"/>
        </w:numPr>
        <w:tabs>
          <w:tab w:val="left" w:pos="0"/>
        </w:tabs>
        <w:ind w:left="567" w:hanging="283"/>
        <w:rPr>
          <w:color w:val="000000"/>
        </w:rPr>
      </w:pPr>
      <w:r w:rsidRPr="009071B1">
        <w:rPr>
          <w:color w:val="000000"/>
        </w:rPr>
        <w:t xml:space="preserve">na terenie </w:t>
      </w:r>
      <w:proofErr w:type="spellStart"/>
      <w:r w:rsidR="004C5D3A">
        <w:rPr>
          <w:color w:val="000000"/>
        </w:rPr>
        <w:t>35</w:t>
      </w:r>
      <w:proofErr w:type="gramStart"/>
      <w:r w:rsidR="004C5D3A">
        <w:rPr>
          <w:color w:val="000000"/>
        </w:rPr>
        <w:t>MN,U</w:t>
      </w:r>
      <w:proofErr w:type="spellEnd"/>
      <w:proofErr w:type="gramEnd"/>
      <w:r w:rsidRPr="009071B1">
        <w:rPr>
          <w:color w:val="000000"/>
        </w:rPr>
        <w:t xml:space="preserve"> znajduje się budynek o wartościach </w:t>
      </w:r>
      <w:proofErr w:type="spellStart"/>
      <w:r w:rsidRPr="009071B1">
        <w:rPr>
          <w:color w:val="000000"/>
        </w:rPr>
        <w:t>historyczno</w:t>
      </w:r>
      <w:proofErr w:type="spellEnd"/>
      <w:r w:rsidRPr="009071B1">
        <w:rPr>
          <w:color w:val="000000"/>
        </w:rPr>
        <w:t xml:space="preserve"> - kulturowych przy ul. </w:t>
      </w:r>
      <w:proofErr w:type="spellStart"/>
      <w:r w:rsidRPr="009071B1">
        <w:rPr>
          <w:color w:val="000000"/>
        </w:rPr>
        <w:t>Świetopełka</w:t>
      </w:r>
      <w:proofErr w:type="spellEnd"/>
      <w:r w:rsidRPr="009071B1">
        <w:rPr>
          <w:color w:val="000000"/>
        </w:rPr>
        <w:t xml:space="preserve"> 13 – dom letniskowy</w:t>
      </w:r>
      <w:r w:rsidR="00A2178E" w:rsidRPr="009071B1">
        <w:rPr>
          <w:color w:val="000000"/>
        </w:rPr>
        <w:t xml:space="preserve"> „</w:t>
      </w:r>
      <w:proofErr w:type="spellStart"/>
      <w:r w:rsidR="00A2178E" w:rsidRPr="009071B1">
        <w:rPr>
          <w:color w:val="000000"/>
        </w:rPr>
        <w:t>Kossakówka</w:t>
      </w:r>
      <w:proofErr w:type="spellEnd"/>
      <w:r w:rsidR="00A2178E" w:rsidRPr="009071B1">
        <w:rPr>
          <w:color w:val="000000"/>
        </w:rPr>
        <w:t>”</w:t>
      </w:r>
      <w:r w:rsidRPr="009071B1">
        <w:rPr>
          <w:color w:val="000000"/>
        </w:rPr>
        <w:t>, wskazany na rysunku planu, ujęty w gminnej ewidencji za</w:t>
      </w:r>
      <w:r w:rsidRPr="00004BE0">
        <w:rPr>
          <w:color w:val="000000"/>
        </w:rPr>
        <w:t xml:space="preserve">bytków. Budynek przeznacza się do ochrony i zachowania. </w:t>
      </w:r>
      <w:r w:rsidR="00D37B56" w:rsidRPr="00004BE0">
        <w:rPr>
          <w:color w:val="000000"/>
        </w:rPr>
        <w:t>Ochronie podlega</w:t>
      </w:r>
      <w:r w:rsidR="00BD2254" w:rsidRPr="00004BE0">
        <w:rPr>
          <w:color w:val="000000"/>
        </w:rPr>
        <w:t>ją</w:t>
      </w:r>
      <w:r w:rsidR="00D37B56" w:rsidRPr="00004BE0">
        <w:rPr>
          <w:color w:val="000000"/>
        </w:rPr>
        <w:t xml:space="preserve"> historyczn</w:t>
      </w:r>
      <w:r w:rsidR="00BD2254" w:rsidRPr="00004BE0">
        <w:rPr>
          <w:color w:val="000000"/>
        </w:rPr>
        <w:t>e:</w:t>
      </w:r>
      <w:r w:rsidR="00D37B56" w:rsidRPr="00004BE0">
        <w:rPr>
          <w:color w:val="000000"/>
        </w:rPr>
        <w:t xml:space="preserve"> bryła, kształt dachu, detal architektoniczny, rozplanowanie i proporcje otworów okiennych i drzwiowych, podziały stolarki okiennej. </w:t>
      </w:r>
      <w:r w:rsidR="00F52BFF" w:rsidRPr="00004BE0">
        <w:rPr>
          <w:color w:val="000000"/>
        </w:rPr>
        <w:t xml:space="preserve">Obowiązuje zakaz nadbudowy budynku. Dopuszcza się harmonijną rozbudowę budynku przy zachowaniu proporcji brył, historycznego kształtu dachu i kompozycji elewacji. Dobudowane części budynku nie mogą być widoczne od strony ul. </w:t>
      </w:r>
      <w:proofErr w:type="spellStart"/>
      <w:r w:rsidR="00F52BFF" w:rsidRPr="00004BE0">
        <w:rPr>
          <w:color w:val="000000"/>
        </w:rPr>
        <w:t>Świetopełka</w:t>
      </w:r>
      <w:proofErr w:type="spellEnd"/>
      <w:r w:rsidR="00F52BFF" w:rsidRPr="00004BE0">
        <w:rPr>
          <w:color w:val="000000"/>
        </w:rPr>
        <w:t xml:space="preserve"> – należy zachować dominację bryły historycznego budynku. Dopuszcza się przebudowę budynku</w:t>
      </w:r>
      <w:r w:rsidR="00EE5B8A">
        <w:rPr>
          <w:color w:val="000000"/>
        </w:rPr>
        <w:t>;</w:t>
      </w:r>
    </w:p>
    <w:p w:rsidR="00DB7D9B" w:rsidRPr="00004BE0" w:rsidRDefault="00E71A46" w:rsidP="00F61E74">
      <w:pPr>
        <w:pStyle w:val="Tekstpodstawowy2"/>
        <w:widowControl w:val="0"/>
        <w:numPr>
          <w:ilvl w:val="0"/>
          <w:numId w:val="26"/>
        </w:numPr>
        <w:tabs>
          <w:tab w:val="left" w:pos="0"/>
        </w:tabs>
        <w:ind w:left="567" w:hanging="283"/>
        <w:rPr>
          <w:color w:val="000000"/>
        </w:rPr>
      </w:pPr>
      <w:r w:rsidRPr="00004BE0">
        <w:rPr>
          <w:color w:val="000000"/>
        </w:rPr>
        <w:t xml:space="preserve">na terenie </w:t>
      </w:r>
      <w:proofErr w:type="spellStart"/>
      <w:r w:rsidR="004C5D3A">
        <w:rPr>
          <w:color w:val="000000"/>
        </w:rPr>
        <w:t>39</w:t>
      </w:r>
      <w:proofErr w:type="gramStart"/>
      <w:r w:rsidR="004C5D3A">
        <w:rPr>
          <w:color w:val="000000"/>
        </w:rPr>
        <w:t>MN,U</w:t>
      </w:r>
      <w:proofErr w:type="spellEnd"/>
      <w:proofErr w:type="gramEnd"/>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36 – dom letniskowy, wskazany na rysunku planu, ujęty w gminnej ewidencji zabytków. Budynek przeznacza się do ochrony i zachowania. </w:t>
      </w:r>
      <w:r w:rsidR="00BD2254" w:rsidRPr="00004BE0">
        <w:rPr>
          <w:color w:val="000000"/>
        </w:rPr>
        <w:t xml:space="preserve">Ochronie podlegają historyczne: bryła, kształt dachu, detal architektoniczny, rozplanowanie i proporcje otworów okiennych i drzwiowych, podziały stolarki okiennej </w:t>
      </w:r>
      <w:r w:rsidR="00D37B56" w:rsidRPr="00004BE0">
        <w:rPr>
          <w:color w:val="000000"/>
        </w:rPr>
        <w:t>i drzwiowej</w:t>
      </w:r>
      <w:r w:rsidRPr="00004BE0">
        <w:rPr>
          <w:color w:val="000000"/>
        </w:rPr>
        <w:t xml:space="preserve">. Obowiązuje zakaz nadbudowy budynku. Dopuszcza się harmonijną rozbudowę budynku przy zachowaniu proporcji brył, historycznego kształtu dachu i kompozycji elewacji. Dobudowane części budynku nie mogą być widoczne od strony ul. </w:t>
      </w:r>
      <w:proofErr w:type="spellStart"/>
      <w:r w:rsidRPr="00004BE0">
        <w:rPr>
          <w:color w:val="000000"/>
        </w:rPr>
        <w:t>Ratibora</w:t>
      </w:r>
      <w:proofErr w:type="spellEnd"/>
      <w:r w:rsidRPr="00004BE0">
        <w:rPr>
          <w:color w:val="000000"/>
        </w:rPr>
        <w:t xml:space="preserve"> – należy zachować dominację bryły historycznego budynku. Dopuszcza się przebudowę budynku</w:t>
      </w:r>
      <w:r w:rsidR="00EE5B8A">
        <w:rPr>
          <w:color w:val="000000"/>
        </w:rPr>
        <w:t>;</w:t>
      </w:r>
    </w:p>
    <w:p w:rsidR="00F177F8" w:rsidRPr="00004BE0" w:rsidRDefault="00F177F8" w:rsidP="00F61E74">
      <w:pPr>
        <w:pStyle w:val="Tekstpodstawowy2"/>
        <w:widowControl w:val="0"/>
        <w:numPr>
          <w:ilvl w:val="0"/>
          <w:numId w:val="26"/>
        </w:numPr>
        <w:tabs>
          <w:tab w:val="left" w:pos="0"/>
        </w:tabs>
        <w:ind w:left="567" w:hanging="283"/>
        <w:rPr>
          <w:color w:val="000000"/>
        </w:rPr>
      </w:pPr>
      <w:r w:rsidRPr="00004BE0">
        <w:rPr>
          <w:color w:val="000000"/>
        </w:rPr>
        <w:t xml:space="preserve">na fragmencie terenu </w:t>
      </w:r>
      <w:proofErr w:type="spellStart"/>
      <w:r w:rsidR="004C5D3A">
        <w:rPr>
          <w:color w:val="000000"/>
        </w:rPr>
        <w:t>39</w:t>
      </w:r>
      <w:proofErr w:type="gramStart"/>
      <w:r w:rsidR="004C5D3A">
        <w:rPr>
          <w:color w:val="000000"/>
        </w:rPr>
        <w:t>MN,U</w:t>
      </w:r>
      <w:proofErr w:type="spellEnd"/>
      <w:proofErr w:type="gramEnd"/>
      <w:r w:rsidR="00553064" w:rsidRPr="00004BE0">
        <w:rPr>
          <w:color w:val="000000"/>
        </w:rPr>
        <w:t xml:space="preserve"> (dz. nr 410) </w:t>
      </w:r>
      <w:r w:rsidRPr="00004BE0">
        <w:rPr>
          <w:color w:val="000000"/>
        </w:rPr>
        <w:t xml:space="preserve">znajduje się </w:t>
      </w:r>
      <w:r w:rsidR="005C0972" w:rsidRPr="00004BE0">
        <w:rPr>
          <w:color w:val="000000"/>
        </w:rPr>
        <w:t>„</w:t>
      </w:r>
      <w:r w:rsidR="00553064" w:rsidRPr="00004BE0">
        <w:rPr>
          <w:color w:val="000000"/>
        </w:rPr>
        <w:t>dom letniskowy</w:t>
      </w:r>
      <w:r w:rsidRPr="00004BE0">
        <w:rPr>
          <w:color w:val="000000"/>
        </w:rPr>
        <w:t xml:space="preserve"> </w:t>
      </w:r>
      <w:r w:rsidR="00553064" w:rsidRPr="00004BE0">
        <w:rPr>
          <w:color w:val="000000"/>
        </w:rPr>
        <w:t>wraz z</w:t>
      </w:r>
      <w:r w:rsidRPr="00004BE0">
        <w:rPr>
          <w:color w:val="000000"/>
        </w:rPr>
        <w:t xml:space="preserve"> </w:t>
      </w:r>
      <w:r w:rsidR="00553064" w:rsidRPr="00004BE0">
        <w:rPr>
          <w:color w:val="000000"/>
        </w:rPr>
        <w:t>działk</w:t>
      </w:r>
      <w:r w:rsidR="005C0972" w:rsidRPr="00004BE0">
        <w:rPr>
          <w:color w:val="000000"/>
        </w:rPr>
        <w:t>ą”</w:t>
      </w:r>
      <w:r w:rsidRPr="00004BE0">
        <w:rPr>
          <w:color w:val="000000"/>
        </w:rPr>
        <w:t xml:space="preserve"> </w:t>
      </w:r>
      <w:r w:rsidR="005C0972" w:rsidRPr="00004BE0">
        <w:rPr>
          <w:color w:val="000000"/>
        </w:rPr>
        <w:t xml:space="preserve">przy ul. </w:t>
      </w:r>
      <w:proofErr w:type="spellStart"/>
      <w:r w:rsidR="005C0972" w:rsidRPr="00004BE0">
        <w:rPr>
          <w:color w:val="000000"/>
        </w:rPr>
        <w:t>Mestwina</w:t>
      </w:r>
      <w:proofErr w:type="spellEnd"/>
      <w:r w:rsidR="005C0972" w:rsidRPr="00004BE0">
        <w:rPr>
          <w:color w:val="000000"/>
        </w:rPr>
        <w:t xml:space="preserve"> 39 </w:t>
      </w:r>
      <w:r w:rsidRPr="00004BE0">
        <w:rPr>
          <w:color w:val="000000"/>
        </w:rPr>
        <w:t>wpisan</w:t>
      </w:r>
      <w:r w:rsidR="00553064" w:rsidRPr="00004BE0">
        <w:rPr>
          <w:color w:val="000000"/>
        </w:rPr>
        <w:t>y</w:t>
      </w:r>
      <w:r w:rsidRPr="00004BE0">
        <w:rPr>
          <w:color w:val="000000"/>
        </w:rPr>
        <w:t xml:space="preserve"> do rejestru zabytków województwa pomorskiego pod numerem 1</w:t>
      </w:r>
      <w:r w:rsidR="00553064" w:rsidRPr="00004BE0">
        <w:rPr>
          <w:color w:val="000000"/>
        </w:rPr>
        <w:t>802</w:t>
      </w:r>
      <w:r w:rsidRPr="00004BE0">
        <w:rPr>
          <w:color w:val="000000"/>
        </w:rPr>
        <w:t xml:space="preserve"> – decyzja </w:t>
      </w:r>
      <w:r w:rsidR="005C0972" w:rsidRPr="00004BE0">
        <w:rPr>
          <w:color w:val="000000"/>
        </w:rPr>
        <w:t xml:space="preserve">Pomorskiego </w:t>
      </w:r>
      <w:r w:rsidRPr="00004BE0">
        <w:rPr>
          <w:color w:val="000000"/>
        </w:rPr>
        <w:t>W</w:t>
      </w:r>
      <w:r w:rsidR="005C0972" w:rsidRPr="00004BE0">
        <w:rPr>
          <w:color w:val="000000"/>
        </w:rPr>
        <w:t xml:space="preserve">ojewódzkiego </w:t>
      </w:r>
      <w:r w:rsidRPr="00004BE0">
        <w:rPr>
          <w:color w:val="000000"/>
        </w:rPr>
        <w:t>K</w:t>
      </w:r>
      <w:r w:rsidR="005C0972" w:rsidRPr="00004BE0">
        <w:rPr>
          <w:color w:val="000000"/>
        </w:rPr>
        <w:t xml:space="preserve">onserwatora </w:t>
      </w:r>
      <w:r w:rsidRPr="00004BE0">
        <w:rPr>
          <w:color w:val="000000"/>
        </w:rPr>
        <w:t>Z</w:t>
      </w:r>
      <w:r w:rsidR="005C0972" w:rsidRPr="00004BE0">
        <w:rPr>
          <w:color w:val="000000"/>
        </w:rPr>
        <w:t>abytków</w:t>
      </w:r>
      <w:r w:rsidRPr="00004BE0">
        <w:rPr>
          <w:color w:val="000000"/>
        </w:rPr>
        <w:t xml:space="preserve"> w Gdańsku z </w:t>
      </w:r>
      <w:r w:rsidR="005C0972" w:rsidRPr="00004BE0">
        <w:rPr>
          <w:color w:val="000000"/>
        </w:rPr>
        <w:t>04</w:t>
      </w:r>
      <w:r w:rsidRPr="00004BE0">
        <w:rPr>
          <w:color w:val="000000"/>
        </w:rPr>
        <w:t>.04.</w:t>
      </w:r>
      <w:r w:rsidR="005C0972" w:rsidRPr="00004BE0">
        <w:rPr>
          <w:color w:val="000000"/>
        </w:rPr>
        <w:t>2007</w:t>
      </w:r>
      <w:r w:rsidRPr="00004BE0">
        <w:rPr>
          <w:color w:val="000000"/>
        </w:rPr>
        <w:t> r. Obiekt zabytkow</w:t>
      </w:r>
      <w:r w:rsidR="00553064" w:rsidRPr="00004BE0">
        <w:rPr>
          <w:color w:val="000000"/>
        </w:rPr>
        <w:t>y</w:t>
      </w:r>
      <w:r w:rsidRPr="00004BE0">
        <w:rPr>
          <w:color w:val="000000"/>
        </w:rPr>
        <w:t xml:space="preserve"> </w:t>
      </w:r>
      <w:r w:rsidR="00553064" w:rsidRPr="00004BE0">
        <w:rPr>
          <w:color w:val="000000"/>
        </w:rPr>
        <w:t>i</w:t>
      </w:r>
      <w:r w:rsidRPr="00004BE0">
        <w:rPr>
          <w:color w:val="000000"/>
        </w:rPr>
        <w:t xml:space="preserve"> teren podlegają ścisłej ochronie konserwatorskiej. Wymagane jest trwałe zachowanie formy architektonicznej i substancji budowlanej obiektów wpisanych do rejestru zabytków. Wszelkie działania w obiektach i na terenie, wpisanych do rejestru zabytków, podlegają przepisom odrębnym z zakresu ochrony zabytków i opieki nad zabytkami</w:t>
      </w:r>
      <w:r w:rsidR="00EE5B8A">
        <w:rPr>
          <w:color w:val="000000"/>
        </w:rPr>
        <w:t>;</w:t>
      </w:r>
    </w:p>
    <w:p w:rsidR="001B0688" w:rsidRPr="00004BE0" w:rsidRDefault="00706F7F" w:rsidP="00F61E74">
      <w:pPr>
        <w:pStyle w:val="Tekstpodstawowy2"/>
        <w:widowControl w:val="0"/>
        <w:numPr>
          <w:ilvl w:val="0"/>
          <w:numId w:val="26"/>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dla terenu </w:t>
      </w:r>
      <w:proofErr w:type="spellStart"/>
      <w:r w:rsidR="004C5D3A">
        <w:rPr>
          <w:color w:val="000000"/>
        </w:rPr>
        <w:t>29</w:t>
      </w:r>
      <w:proofErr w:type="gramStart"/>
      <w:r w:rsidR="004C5D3A">
        <w:rPr>
          <w:color w:val="000000"/>
        </w:rPr>
        <w:t>MN,U</w:t>
      </w:r>
      <w:proofErr w:type="spellEnd"/>
      <w:proofErr w:type="gramEnd"/>
      <w:r>
        <w:rPr>
          <w:color w:val="000000"/>
        </w:rPr>
        <w:t xml:space="preserve"> i </w:t>
      </w:r>
      <w:proofErr w:type="spellStart"/>
      <w:r w:rsidR="004C5D3A">
        <w:rPr>
          <w:color w:val="000000"/>
        </w:rPr>
        <w:t>35MN,U</w:t>
      </w:r>
      <w:proofErr w:type="spellEnd"/>
      <w:r>
        <w:rPr>
          <w:color w:val="000000"/>
        </w:rPr>
        <w:t xml:space="preserve"> nie mniejsze niż </w:t>
      </w:r>
      <w:proofErr w:type="spellStart"/>
      <w:r>
        <w:rPr>
          <w:color w:val="000000"/>
        </w:rPr>
        <w:t>8,0m</w:t>
      </w:r>
      <w:proofErr w:type="spellEnd"/>
      <w:r>
        <w:rPr>
          <w:color w:val="000000"/>
        </w:rPr>
        <w:t xml:space="preserve"> od zewnętrznej krawędzi jezdni drogi wojewódzkiej nr 216;</w:t>
      </w:r>
    </w:p>
    <w:p w:rsidR="001B0688" w:rsidRPr="00004BE0" w:rsidRDefault="001B0688" w:rsidP="00F61E74">
      <w:pPr>
        <w:pStyle w:val="Tekstpodstawowy2"/>
        <w:widowControl w:val="0"/>
        <w:numPr>
          <w:ilvl w:val="0"/>
          <w:numId w:val="26"/>
        </w:numPr>
        <w:tabs>
          <w:tab w:val="left" w:pos="0"/>
        </w:tabs>
        <w:ind w:left="567" w:hanging="283"/>
        <w:rPr>
          <w:color w:val="000000"/>
        </w:rPr>
      </w:pPr>
      <w:r w:rsidRPr="00004BE0">
        <w:rPr>
          <w:color w:val="000000"/>
        </w:rPr>
        <w:t>obowiązuje zabudowa w formie wolno stojącej</w:t>
      </w:r>
      <w:r w:rsidR="00EE5B8A">
        <w:rPr>
          <w:color w:val="000000"/>
        </w:rPr>
        <w:t>;</w:t>
      </w:r>
    </w:p>
    <w:p w:rsidR="00F86107" w:rsidRPr="00004BE0" w:rsidRDefault="00F86107" w:rsidP="000A78D0">
      <w:pPr>
        <w:pStyle w:val="Tekstpodstawowy2"/>
        <w:widowControl w:val="0"/>
        <w:numPr>
          <w:ilvl w:val="0"/>
          <w:numId w:val="26"/>
        </w:numPr>
        <w:tabs>
          <w:tab w:val="left" w:pos="0"/>
        </w:tabs>
        <w:ind w:left="567" w:hanging="283"/>
        <w:rPr>
          <w:color w:val="000000"/>
        </w:rPr>
      </w:pPr>
      <w:r w:rsidRPr="00004BE0">
        <w:rPr>
          <w:color w:val="000000"/>
        </w:rPr>
        <w:t>obowiązuje minimalna intensywność zabudowy równa 0. Obowiązuje maksymalna intensywność zabudowy nie większa niż 1,5</w:t>
      </w:r>
      <w:r w:rsidR="00EE5B8A">
        <w:rPr>
          <w:color w:val="000000"/>
        </w:rPr>
        <w:t>;</w:t>
      </w:r>
    </w:p>
    <w:p w:rsidR="00F86107" w:rsidRPr="00004BE0" w:rsidRDefault="00F86107" w:rsidP="000A78D0">
      <w:pPr>
        <w:pStyle w:val="Tekstpodstawowy2"/>
        <w:widowControl w:val="0"/>
        <w:numPr>
          <w:ilvl w:val="0"/>
          <w:numId w:val="26"/>
        </w:numPr>
        <w:tabs>
          <w:tab w:val="left" w:pos="0"/>
        </w:tabs>
        <w:ind w:left="567" w:hanging="283"/>
        <w:rPr>
          <w:color w:val="000000"/>
        </w:rPr>
      </w:pPr>
      <w:r w:rsidRPr="00004BE0">
        <w:rPr>
          <w:color w:val="000000"/>
        </w:rPr>
        <w:t xml:space="preserve">obowiązuje nie mniej niż 60% obszaru </w:t>
      </w:r>
      <w:r w:rsidR="00FE4CDF">
        <w:rPr>
          <w:color w:val="000000"/>
        </w:rPr>
        <w:t>działki budowlanej jako powierzchnia biologicznie czynna</w:t>
      </w:r>
      <w:r w:rsidR="00EE5B8A">
        <w:rPr>
          <w:color w:val="000000"/>
        </w:rPr>
        <w:t>;</w:t>
      </w:r>
    </w:p>
    <w:p w:rsidR="00F86107" w:rsidRDefault="00FE4CDF" w:rsidP="000A78D0">
      <w:pPr>
        <w:pStyle w:val="Tekstpodstawowy2"/>
        <w:widowControl w:val="0"/>
        <w:numPr>
          <w:ilvl w:val="0"/>
          <w:numId w:val="26"/>
        </w:numPr>
        <w:tabs>
          <w:tab w:val="left" w:pos="0"/>
        </w:tabs>
        <w:ind w:left="567" w:hanging="283"/>
        <w:rPr>
          <w:color w:val="000000"/>
        </w:rPr>
      </w:pPr>
      <w:r>
        <w:rPr>
          <w:color w:val="000000"/>
        </w:rPr>
        <w:t xml:space="preserve">obowiązuje maksymalny procent powierzchni zabudowy na działce budowlanej nie </w:t>
      </w:r>
      <w:r w:rsidR="00F86107" w:rsidRPr="00004BE0">
        <w:rPr>
          <w:color w:val="000000"/>
        </w:rPr>
        <w:t>większy niż 30%</w:t>
      </w:r>
      <w:r w:rsidR="00EE5B8A">
        <w:rPr>
          <w:color w:val="000000"/>
        </w:rPr>
        <w:t>;</w:t>
      </w:r>
    </w:p>
    <w:p w:rsidR="00F86107" w:rsidRDefault="00F86107" w:rsidP="000E7783">
      <w:pPr>
        <w:pStyle w:val="Tekstpodstawowy2"/>
        <w:widowControl w:val="0"/>
        <w:numPr>
          <w:ilvl w:val="0"/>
          <w:numId w:val="26"/>
        </w:numPr>
        <w:tabs>
          <w:tab w:val="left" w:pos="0"/>
        </w:tabs>
        <w:ind w:left="567" w:hanging="283"/>
        <w:rPr>
          <w:color w:val="000000"/>
        </w:rPr>
      </w:pPr>
      <w:r w:rsidRPr="000E7783">
        <w:rPr>
          <w:color w:val="000000"/>
        </w:rPr>
        <w:t xml:space="preserve">obowiązuje maksymalna wysokość </w:t>
      </w:r>
      <w:r w:rsidR="00FC7E50" w:rsidRPr="000E7783">
        <w:rPr>
          <w:color w:val="000000"/>
        </w:rPr>
        <w:t xml:space="preserve">zabudowy </w:t>
      </w:r>
      <w:r w:rsidRPr="000E7783">
        <w:rPr>
          <w:color w:val="000000"/>
        </w:rPr>
        <w:t xml:space="preserve">do </w:t>
      </w:r>
      <w:proofErr w:type="spellStart"/>
      <w:r w:rsidRPr="000E7783">
        <w:rPr>
          <w:color w:val="000000"/>
        </w:rPr>
        <w:t>12,0m</w:t>
      </w:r>
      <w:proofErr w:type="spellEnd"/>
      <w:r w:rsidR="00EE5B8A" w:rsidRPr="000E7783">
        <w:rPr>
          <w:color w:val="000000"/>
        </w:rPr>
        <w:t>;</w:t>
      </w:r>
    </w:p>
    <w:p w:rsidR="001B0688" w:rsidRDefault="00ED0E09" w:rsidP="000E7783">
      <w:pPr>
        <w:pStyle w:val="Tekstpodstawowy2"/>
        <w:widowControl w:val="0"/>
        <w:numPr>
          <w:ilvl w:val="0"/>
          <w:numId w:val="26"/>
        </w:numPr>
        <w:tabs>
          <w:tab w:val="left" w:pos="0"/>
        </w:tabs>
        <w:ind w:left="567" w:hanging="283"/>
        <w:rPr>
          <w:color w:val="000000"/>
        </w:rPr>
      </w:pPr>
      <w:r w:rsidRPr="000E7783">
        <w:rPr>
          <w:color w:val="000000"/>
        </w:rPr>
        <w:t>dopuszcza się podpiwniczenie budynków. Rzut pionowy zewnętrznych krawędzi kondygnacji podziemnych budynku nie może wykraczać poza rzut pionowy zewnętrznych krawędzi kondygnacji nadziemnych budynku</w:t>
      </w:r>
      <w:r w:rsidR="00EE5B8A" w:rsidRPr="000E7783">
        <w:rPr>
          <w:color w:val="000000"/>
        </w:rPr>
        <w:t>;</w:t>
      </w:r>
    </w:p>
    <w:p w:rsidR="001B0688" w:rsidRDefault="001B0688" w:rsidP="000E7783">
      <w:pPr>
        <w:pStyle w:val="Tekstpodstawowy2"/>
        <w:widowControl w:val="0"/>
        <w:numPr>
          <w:ilvl w:val="0"/>
          <w:numId w:val="26"/>
        </w:numPr>
        <w:tabs>
          <w:tab w:val="left" w:pos="0"/>
        </w:tabs>
        <w:ind w:left="567" w:hanging="283"/>
        <w:rPr>
          <w:color w:val="000000"/>
        </w:rPr>
      </w:pPr>
      <w:r w:rsidRPr="000E7783">
        <w:rPr>
          <w:color w:val="000000"/>
        </w:rPr>
        <w:t>obowiązują dachy płaskie o dowolnym kształcie i pokryciu połaci dachowych</w:t>
      </w:r>
      <w:r w:rsidR="00EE5B8A" w:rsidRPr="000E7783">
        <w:rPr>
          <w:color w:val="000000"/>
        </w:rPr>
        <w:t>;</w:t>
      </w:r>
    </w:p>
    <w:p w:rsidR="001B0688" w:rsidRPr="000E7783" w:rsidRDefault="001B0688" w:rsidP="000E7783">
      <w:pPr>
        <w:pStyle w:val="Tekstpodstawowy2"/>
        <w:widowControl w:val="0"/>
        <w:numPr>
          <w:ilvl w:val="0"/>
          <w:numId w:val="26"/>
        </w:numPr>
        <w:tabs>
          <w:tab w:val="left" w:pos="0"/>
        </w:tabs>
        <w:ind w:left="567" w:hanging="283"/>
        <w:rPr>
          <w:color w:val="000000"/>
        </w:rPr>
      </w:pPr>
      <w:r w:rsidRPr="000E7783">
        <w:rPr>
          <w:color w:val="000000"/>
        </w:rPr>
        <w:t xml:space="preserve">wymagane jest wykończenie elewacji w tynku, cegle, kamieniu, drewnie lub okładzinach elewacyjnych, z wyłączeniem </w:t>
      </w:r>
      <w:proofErr w:type="spellStart"/>
      <w:r w:rsidRPr="000E7783">
        <w:rPr>
          <w:color w:val="000000"/>
        </w:rPr>
        <w:t>sidingu</w:t>
      </w:r>
      <w:proofErr w:type="spellEnd"/>
      <w:r w:rsidRPr="000E7783">
        <w:rPr>
          <w:color w:val="000000"/>
        </w:rPr>
        <w:t>.</w:t>
      </w:r>
    </w:p>
    <w:p w:rsidR="00EF3D39" w:rsidRPr="00004BE0" w:rsidRDefault="00EF3D39" w:rsidP="00EF3D39">
      <w:pPr>
        <w:rPr>
          <w:rFonts w:ascii="Arial" w:hAnsi="Arial" w:cs="Arial"/>
          <w:color w:val="000000"/>
        </w:rPr>
      </w:pPr>
    </w:p>
    <w:p w:rsidR="00EF3D39" w:rsidRPr="00004BE0" w:rsidRDefault="00EF3D39" w:rsidP="00EF3D39">
      <w:pPr>
        <w:pStyle w:val="Tekstpodstawowy2"/>
        <w:widowControl w:val="0"/>
        <w:tabs>
          <w:tab w:val="left" w:pos="0"/>
          <w:tab w:val="num" w:pos="567"/>
        </w:tabs>
        <w:rPr>
          <w:color w:val="000000"/>
        </w:rPr>
      </w:pPr>
      <w:r w:rsidRPr="00004BE0">
        <w:rPr>
          <w:b/>
          <w:bCs/>
          <w:color w:val="000000"/>
        </w:rPr>
        <w:t>§1</w:t>
      </w:r>
      <w:r w:rsidR="003B6F7E">
        <w:rPr>
          <w:b/>
          <w:bCs/>
          <w:color w:val="000000"/>
        </w:rPr>
        <w:t>2</w:t>
      </w:r>
      <w:r w:rsidRPr="00004BE0">
        <w:rPr>
          <w:b/>
          <w:bCs/>
          <w:color w:val="000000"/>
        </w:rPr>
        <w:t>.</w:t>
      </w:r>
      <w:r w:rsidRPr="00004BE0">
        <w:rPr>
          <w:color w:val="000000"/>
        </w:rPr>
        <w:t xml:space="preserve"> Ustalenia w zakresie kształtowania zabudowy i zagospodarowania terenu dla terenów o symbolach </w:t>
      </w:r>
      <w:proofErr w:type="spellStart"/>
      <w:r w:rsidR="004C5D3A">
        <w:rPr>
          <w:b/>
          <w:bCs/>
          <w:color w:val="000000"/>
        </w:rPr>
        <w:t>31</w:t>
      </w:r>
      <w:proofErr w:type="gramStart"/>
      <w:r w:rsidR="004C5D3A">
        <w:rPr>
          <w:b/>
          <w:bCs/>
          <w:color w:val="000000"/>
        </w:rPr>
        <w:t>MN,U</w:t>
      </w:r>
      <w:proofErr w:type="spellEnd"/>
      <w:proofErr w:type="gramEnd"/>
      <w:r w:rsidRPr="00004BE0">
        <w:rPr>
          <w:b/>
          <w:bCs/>
          <w:color w:val="000000"/>
        </w:rPr>
        <w:t xml:space="preserve"> </w:t>
      </w:r>
      <w:r w:rsidRPr="00004BE0">
        <w:rPr>
          <w:color w:val="000000"/>
        </w:rPr>
        <w:t xml:space="preserve">o powierzchni </w:t>
      </w:r>
      <w:proofErr w:type="spellStart"/>
      <w:r w:rsidRPr="00004BE0">
        <w:rPr>
          <w:color w:val="000000"/>
        </w:rPr>
        <w:t>1,88ha</w:t>
      </w:r>
      <w:proofErr w:type="spellEnd"/>
      <w:r w:rsidRPr="00004BE0">
        <w:rPr>
          <w:color w:val="000000"/>
        </w:rPr>
        <w:t xml:space="preserve"> i </w:t>
      </w:r>
      <w:proofErr w:type="spellStart"/>
      <w:r w:rsidR="00F37255">
        <w:rPr>
          <w:b/>
          <w:bCs/>
          <w:color w:val="000000"/>
        </w:rPr>
        <w:t>53MN,U</w:t>
      </w:r>
      <w:proofErr w:type="spellEnd"/>
      <w:r w:rsidRPr="00004BE0">
        <w:rPr>
          <w:b/>
          <w:bCs/>
          <w:color w:val="000000"/>
        </w:rPr>
        <w:t xml:space="preserve"> </w:t>
      </w:r>
      <w:r w:rsidRPr="00004BE0">
        <w:rPr>
          <w:color w:val="000000"/>
        </w:rPr>
        <w:t xml:space="preserve">o powierzchni </w:t>
      </w:r>
      <w:proofErr w:type="spellStart"/>
      <w:r w:rsidRPr="00004BE0">
        <w:rPr>
          <w:color w:val="000000"/>
        </w:rPr>
        <w:t>0,07ha</w:t>
      </w:r>
      <w:proofErr w:type="spellEnd"/>
      <w:r w:rsidRPr="00004BE0">
        <w:rPr>
          <w:color w:val="000000"/>
        </w:rPr>
        <w:t>:</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EF3D39"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na terenie </w:t>
      </w:r>
      <w:proofErr w:type="spellStart"/>
      <w:r w:rsidR="004C5D3A">
        <w:rPr>
          <w:color w:val="000000"/>
        </w:rPr>
        <w:t>31</w:t>
      </w:r>
      <w:proofErr w:type="gramStart"/>
      <w:r w:rsidR="004C5D3A">
        <w:rPr>
          <w:color w:val="000000"/>
        </w:rPr>
        <w:t>MN,U</w:t>
      </w:r>
      <w:proofErr w:type="spellEnd"/>
      <w:proofErr w:type="gramEnd"/>
      <w:r w:rsidRPr="00004BE0">
        <w:rPr>
          <w:color w:val="000000"/>
        </w:rPr>
        <w:t xml:space="preserve"> znajduje się</w:t>
      </w:r>
      <w:r w:rsidR="009C6086" w:rsidRPr="00004BE0">
        <w:rPr>
          <w:color w:val="000000"/>
        </w:rPr>
        <w:t xml:space="preserve"> zespół domków spółki akcyjnej Jurata (domki letniskowe), stanowiący zespół</w:t>
      </w:r>
      <w:r w:rsidRPr="00004BE0">
        <w:rPr>
          <w:color w:val="000000"/>
        </w:rPr>
        <w:t xml:space="preserve"> budynk</w:t>
      </w:r>
      <w:r w:rsidR="009C6086" w:rsidRPr="00004BE0">
        <w:rPr>
          <w:color w:val="000000"/>
        </w:rPr>
        <w:t>ów</w:t>
      </w:r>
      <w:r w:rsidRPr="00004BE0">
        <w:rPr>
          <w:color w:val="000000"/>
        </w:rPr>
        <w:t xml:space="preserve">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w:t>
      </w:r>
      <w:r w:rsidR="00E363B0" w:rsidRPr="00004BE0">
        <w:rPr>
          <w:color w:val="000000"/>
        </w:rPr>
        <w:t>20, 24, 26, 30 i 32</w:t>
      </w:r>
      <w:r w:rsidRPr="00004BE0">
        <w:rPr>
          <w:color w:val="000000"/>
        </w:rPr>
        <w:t>,</w:t>
      </w:r>
      <w:r w:rsidR="00E363B0" w:rsidRPr="00004BE0">
        <w:rPr>
          <w:color w:val="000000"/>
        </w:rPr>
        <w:t xml:space="preserve"> </w:t>
      </w:r>
      <w:proofErr w:type="spellStart"/>
      <w:r w:rsidR="00E363B0" w:rsidRPr="00004BE0">
        <w:rPr>
          <w:color w:val="000000"/>
        </w:rPr>
        <w:t>Mestwina</w:t>
      </w:r>
      <w:proofErr w:type="spellEnd"/>
      <w:r w:rsidR="00E363B0" w:rsidRPr="00004BE0">
        <w:rPr>
          <w:color w:val="000000"/>
        </w:rPr>
        <w:t xml:space="preserve"> 29</w:t>
      </w:r>
      <w:r w:rsidR="00CC1F46" w:rsidRPr="00004BE0">
        <w:rPr>
          <w:color w:val="000000"/>
        </w:rPr>
        <w:t xml:space="preserve"> i</w:t>
      </w:r>
      <w:r w:rsidR="00E363B0" w:rsidRPr="00004BE0">
        <w:rPr>
          <w:color w:val="000000"/>
        </w:rPr>
        <w:t xml:space="preserve"> 33</w:t>
      </w:r>
      <w:r w:rsidR="00CC1F46" w:rsidRPr="00004BE0">
        <w:rPr>
          <w:color w:val="000000"/>
        </w:rPr>
        <w:t xml:space="preserve">, </w:t>
      </w:r>
      <w:proofErr w:type="spellStart"/>
      <w:r w:rsidR="00CC1F46" w:rsidRPr="00004BE0">
        <w:rPr>
          <w:color w:val="000000"/>
        </w:rPr>
        <w:t>Świętopełka</w:t>
      </w:r>
      <w:proofErr w:type="spellEnd"/>
      <w:r w:rsidR="00E363B0" w:rsidRPr="00004BE0">
        <w:rPr>
          <w:color w:val="000000"/>
        </w:rPr>
        <w:t xml:space="preserve"> </w:t>
      </w:r>
      <w:r w:rsidR="00CC1F46" w:rsidRPr="00004BE0">
        <w:rPr>
          <w:color w:val="000000"/>
        </w:rPr>
        <w:t>14</w:t>
      </w:r>
      <w:r w:rsidR="00E363B0" w:rsidRPr="00004BE0">
        <w:rPr>
          <w:color w:val="000000"/>
        </w:rPr>
        <w:t>,</w:t>
      </w:r>
      <w:r w:rsidRPr="00004BE0">
        <w:rPr>
          <w:color w:val="000000"/>
        </w:rPr>
        <w:t xml:space="preserve"> wskazan</w:t>
      </w:r>
      <w:r w:rsidR="00E363B0" w:rsidRPr="00004BE0">
        <w:rPr>
          <w:color w:val="000000"/>
        </w:rPr>
        <w:t>e</w:t>
      </w:r>
      <w:r w:rsidRPr="00004BE0">
        <w:rPr>
          <w:color w:val="000000"/>
        </w:rPr>
        <w:t xml:space="preserve"> na rysunku planu, ujęt</w:t>
      </w:r>
      <w:r w:rsidR="00E363B0" w:rsidRPr="00004BE0">
        <w:rPr>
          <w:color w:val="000000"/>
        </w:rPr>
        <w:t>e</w:t>
      </w:r>
      <w:r w:rsidRPr="00004BE0">
        <w:rPr>
          <w:color w:val="000000"/>
        </w:rPr>
        <w:t xml:space="preserve"> w gminnej ewidencji zabytków. Budynek przeznacza się do ochrony i zachowania. Ochronie podlegają historyczne: bryła, kształt dachu, detal architektoniczny, rozplanowanie i proporcje otworów okiennych i drzwiowych, podziały stolarki okiennej i drzwiowej. Obowiązuje zakaz nadbudowy budynku. Dopuszcza się harmonijną rozbudowę budynku przy zachowaniu proporcji brył, historycznego kształtu dachu i kompozycji elewacji. </w:t>
      </w:r>
      <w:r w:rsidR="00E363B0" w:rsidRPr="00004BE0">
        <w:rPr>
          <w:color w:val="000000"/>
        </w:rPr>
        <w:t xml:space="preserve">Dobudowane części budynków przy ul. </w:t>
      </w:r>
      <w:proofErr w:type="spellStart"/>
      <w:r w:rsidR="00E363B0" w:rsidRPr="00004BE0">
        <w:rPr>
          <w:color w:val="000000"/>
        </w:rPr>
        <w:t>Ratibora</w:t>
      </w:r>
      <w:proofErr w:type="spellEnd"/>
      <w:r w:rsidR="00E363B0" w:rsidRPr="00004BE0">
        <w:rPr>
          <w:color w:val="000000"/>
        </w:rPr>
        <w:t xml:space="preserve"> 20, 24, 26, 30 i 32 nie mogą być widoczne od strony ul. </w:t>
      </w:r>
      <w:proofErr w:type="spellStart"/>
      <w:r w:rsidR="00E363B0" w:rsidRPr="00004BE0">
        <w:rPr>
          <w:color w:val="000000"/>
        </w:rPr>
        <w:t>Ratibora</w:t>
      </w:r>
      <w:proofErr w:type="spellEnd"/>
      <w:r w:rsidR="00E363B0" w:rsidRPr="00004BE0">
        <w:rPr>
          <w:color w:val="000000"/>
        </w:rPr>
        <w:t xml:space="preserve">. </w:t>
      </w:r>
      <w:r w:rsidR="00CC1F46" w:rsidRPr="00004BE0">
        <w:rPr>
          <w:color w:val="000000"/>
        </w:rPr>
        <w:t xml:space="preserve">Dobudowane części budynków przy ul. </w:t>
      </w:r>
      <w:proofErr w:type="spellStart"/>
      <w:r w:rsidR="00CC1F46" w:rsidRPr="00004BE0">
        <w:rPr>
          <w:color w:val="000000"/>
        </w:rPr>
        <w:t>Mestwina</w:t>
      </w:r>
      <w:proofErr w:type="spellEnd"/>
      <w:r w:rsidR="00CC1F46" w:rsidRPr="00004BE0">
        <w:rPr>
          <w:color w:val="000000"/>
        </w:rPr>
        <w:t xml:space="preserve"> 29 i 33 nie mogą być widoczne od strony ul. </w:t>
      </w:r>
      <w:proofErr w:type="spellStart"/>
      <w:r w:rsidR="00CC1F46" w:rsidRPr="00004BE0">
        <w:rPr>
          <w:color w:val="000000"/>
        </w:rPr>
        <w:t>Mestwina</w:t>
      </w:r>
      <w:proofErr w:type="spellEnd"/>
      <w:r w:rsidR="00CC1F46" w:rsidRPr="00004BE0">
        <w:rPr>
          <w:color w:val="000000"/>
        </w:rPr>
        <w:t xml:space="preserve">. Dobudowane części budynku przy ul. </w:t>
      </w:r>
      <w:proofErr w:type="spellStart"/>
      <w:r w:rsidR="00CC1F46" w:rsidRPr="00004BE0">
        <w:rPr>
          <w:color w:val="000000"/>
        </w:rPr>
        <w:t>Świętopełka</w:t>
      </w:r>
      <w:proofErr w:type="spellEnd"/>
      <w:r w:rsidR="00CC1F46" w:rsidRPr="00004BE0">
        <w:rPr>
          <w:color w:val="000000"/>
        </w:rPr>
        <w:t xml:space="preserve"> 14 nie mogą być widoczne od strony ul. </w:t>
      </w:r>
      <w:proofErr w:type="spellStart"/>
      <w:r w:rsidR="00CC1F46" w:rsidRPr="00004BE0">
        <w:rPr>
          <w:color w:val="000000"/>
        </w:rPr>
        <w:t>Świętopełka</w:t>
      </w:r>
      <w:proofErr w:type="spellEnd"/>
      <w:r w:rsidR="00CC1F46" w:rsidRPr="00004BE0">
        <w:rPr>
          <w:color w:val="000000"/>
        </w:rPr>
        <w:t xml:space="preserve">. </w:t>
      </w:r>
      <w:r w:rsidR="00E363B0" w:rsidRPr="00004BE0">
        <w:rPr>
          <w:color w:val="000000"/>
        </w:rPr>
        <w:t>N</w:t>
      </w:r>
      <w:r w:rsidRPr="00004BE0">
        <w:rPr>
          <w:color w:val="000000"/>
        </w:rPr>
        <w:t>ależy zachować dominację bryły historycznego budynku. Dopuszcza się przebudowę budynku</w:t>
      </w:r>
      <w:r w:rsidR="00EE5B8A">
        <w:rPr>
          <w:color w:val="000000"/>
        </w:rPr>
        <w:t>;</w:t>
      </w:r>
    </w:p>
    <w:p w:rsidR="00E30732" w:rsidRPr="00004BE0" w:rsidRDefault="00E30732" w:rsidP="00F61E74">
      <w:pPr>
        <w:pStyle w:val="Tekstpodstawowy2"/>
        <w:widowControl w:val="0"/>
        <w:numPr>
          <w:ilvl w:val="0"/>
          <w:numId w:val="27"/>
        </w:numPr>
        <w:tabs>
          <w:tab w:val="left" w:pos="0"/>
        </w:tabs>
        <w:ind w:left="567" w:hanging="283"/>
        <w:rPr>
          <w:color w:val="000000"/>
        </w:rPr>
      </w:pPr>
      <w:r>
        <w:rPr>
          <w:color w:val="000000"/>
        </w:rPr>
        <w:t xml:space="preserve">dla terenu </w:t>
      </w:r>
      <w:proofErr w:type="spellStart"/>
      <w:r w:rsidR="00F37255">
        <w:rPr>
          <w:color w:val="000000"/>
        </w:rPr>
        <w:t>53</w:t>
      </w:r>
      <w:proofErr w:type="gramStart"/>
      <w:r w:rsidR="00F37255">
        <w:rPr>
          <w:color w:val="000000"/>
        </w:rPr>
        <w:t>MN,U</w:t>
      </w:r>
      <w:proofErr w:type="spellEnd"/>
      <w:proofErr w:type="gramEnd"/>
      <w:r>
        <w:rPr>
          <w:color w:val="000000"/>
        </w:rPr>
        <w:t xml:space="preserve">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obowiązują maksymalne nieprzekraczalne linie zabudowy zgodne z rysunkiem planu</w:t>
      </w:r>
      <w:r w:rsidR="00EE5B8A">
        <w:rPr>
          <w:color w:val="000000"/>
        </w:rPr>
        <w:t>;</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obowiązuje zabudowa w formie wolno stojącej</w:t>
      </w:r>
      <w:r w:rsidR="00637E76">
        <w:rPr>
          <w:color w:val="000000"/>
        </w:rPr>
        <w:t xml:space="preserve">. Dla terenu </w:t>
      </w:r>
      <w:proofErr w:type="spellStart"/>
      <w:r w:rsidR="00F37255">
        <w:rPr>
          <w:color w:val="000000"/>
        </w:rPr>
        <w:t>53</w:t>
      </w:r>
      <w:proofErr w:type="gramStart"/>
      <w:r w:rsidR="00F37255">
        <w:rPr>
          <w:color w:val="000000"/>
        </w:rPr>
        <w:t>MN,U</w:t>
      </w:r>
      <w:proofErr w:type="spellEnd"/>
      <w:proofErr w:type="gramEnd"/>
      <w:r w:rsidR="00637E76">
        <w:rPr>
          <w:color w:val="000000"/>
        </w:rPr>
        <w:t xml:space="preserve"> d</w:t>
      </w:r>
      <w:r w:rsidR="00637E76" w:rsidRPr="00004BE0">
        <w:rPr>
          <w:color w:val="000000"/>
        </w:rPr>
        <w:t xml:space="preserve">opuszcza się realizację </w:t>
      </w:r>
      <w:r w:rsidR="00637E76">
        <w:rPr>
          <w:color w:val="000000"/>
        </w:rPr>
        <w:t>budynków</w:t>
      </w:r>
      <w:r w:rsidR="00637E76" w:rsidRPr="00004BE0">
        <w:rPr>
          <w:color w:val="000000"/>
        </w:rPr>
        <w:t xml:space="preserve"> przy granicach działek budowlanych lub w odległości </w:t>
      </w:r>
      <w:proofErr w:type="spellStart"/>
      <w:r w:rsidR="00637E76" w:rsidRPr="00004BE0">
        <w:rPr>
          <w:color w:val="000000"/>
        </w:rPr>
        <w:t>1,50m</w:t>
      </w:r>
      <w:proofErr w:type="spellEnd"/>
      <w:r w:rsidR="00637E76" w:rsidRPr="00004BE0">
        <w:rPr>
          <w:color w:val="000000"/>
        </w:rPr>
        <w:t xml:space="preserve"> od granicy działek budowlanych</w:t>
      </w:r>
      <w:r w:rsidR="00637E76">
        <w:rPr>
          <w:color w:val="000000"/>
        </w:rPr>
        <w:t>;</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obowiązuje minimalna intensywność zabudowy równa 0. </w:t>
      </w:r>
      <w:r w:rsidR="009C6086" w:rsidRPr="00004BE0">
        <w:rPr>
          <w:color w:val="000000"/>
        </w:rPr>
        <w:t>O</w:t>
      </w:r>
      <w:r w:rsidRPr="00004BE0">
        <w:rPr>
          <w:color w:val="000000"/>
        </w:rPr>
        <w:t xml:space="preserve">bowiązuje maksymalna intensywność zabudowy nie większa niż </w:t>
      </w:r>
      <w:r w:rsidR="00DE4ECC" w:rsidRPr="00004BE0">
        <w:rPr>
          <w:color w:val="000000"/>
        </w:rPr>
        <w:t>1</w:t>
      </w:r>
      <w:r w:rsidR="00EE5B8A">
        <w:rPr>
          <w:color w:val="000000"/>
        </w:rPr>
        <w:t>;</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obowiązuje nie mniej niż </w:t>
      </w:r>
      <w:r w:rsidR="00C163B2" w:rsidRPr="00004BE0">
        <w:rPr>
          <w:color w:val="000000"/>
        </w:rPr>
        <w:t>6</w:t>
      </w:r>
      <w:r w:rsidRPr="00004BE0">
        <w:rPr>
          <w:color w:val="000000"/>
        </w:rPr>
        <w:t xml:space="preserve">0% obszaru </w:t>
      </w:r>
      <w:r w:rsidR="00FE4CDF">
        <w:rPr>
          <w:color w:val="000000"/>
        </w:rPr>
        <w:t>działki budowlanej jako powierzchnia biologicznie czynna</w:t>
      </w:r>
      <w:r w:rsidR="00EE5B8A">
        <w:rPr>
          <w:color w:val="000000"/>
        </w:rPr>
        <w:t>;</w:t>
      </w:r>
    </w:p>
    <w:p w:rsidR="00EF3D39" w:rsidRPr="00004BE0" w:rsidRDefault="00FE4CDF" w:rsidP="00F61E74">
      <w:pPr>
        <w:pStyle w:val="Tekstpodstawowy2"/>
        <w:widowControl w:val="0"/>
        <w:numPr>
          <w:ilvl w:val="0"/>
          <w:numId w:val="27"/>
        </w:numPr>
        <w:tabs>
          <w:tab w:val="left" w:pos="0"/>
        </w:tabs>
        <w:ind w:left="567" w:hanging="283"/>
        <w:rPr>
          <w:color w:val="000000"/>
        </w:rPr>
      </w:pPr>
      <w:r>
        <w:rPr>
          <w:color w:val="000000"/>
        </w:rPr>
        <w:t xml:space="preserve">obowiązuje maksymalny procent powierzchni zabudowy na działce budowlanej nie </w:t>
      </w:r>
      <w:r w:rsidR="00EF3D39" w:rsidRPr="00004BE0">
        <w:rPr>
          <w:color w:val="000000"/>
        </w:rPr>
        <w:t xml:space="preserve">większy niż </w:t>
      </w:r>
      <w:r w:rsidR="00C163B2" w:rsidRPr="00004BE0">
        <w:rPr>
          <w:color w:val="000000"/>
        </w:rPr>
        <w:t>25</w:t>
      </w:r>
      <w:r w:rsidR="00EF3D39" w:rsidRPr="00004BE0">
        <w:rPr>
          <w:color w:val="000000"/>
        </w:rPr>
        <w:t>%</w:t>
      </w:r>
      <w:r w:rsidR="00EE5B8A">
        <w:rPr>
          <w:color w:val="000000"/>
        </w:rPr>
        <w:t>;</w:t>
      </w:r>
    </w:p>
    <w:p w:rsidR="00F21BA1" w:rsidRPr="00004BE0" w:rsidRDefault="00F21BA1" w:rsidP="00F61E74">
      <w:pPr>
        <w:pStyle w:val="Tekstpodstawowy2"/>
        <w:widowControl w:val="0"/>
        <w:numPr>
          <w:ilvl w:val="0"/>
          <w:numId w:val="27"/>
        </w:numPr>
        <w:tabs>
          <w:tab w:val="left" w:pos="0"/>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proofErr w:type="spellStart"/>
      <w:r>
        <w:rPr>
          <w:color w:val="000000"/>
        </w:rPr>
        <w:t>10</w:t>
      </w:r>
      <w:r w:rsidRPr="00D55DCE">
        <w:rPr>
          <w:color w:val="000000"/>
        </w:rPr>
        <w:t>,</w:t>
      </w:r>
      <w:r>
        <w:rPr>
          <w:color w:val="000000"/>
        </w:rPr>
        <w:t>5</w:t>
      </w:r>
      <w:r w:rsidRPr="00D55DCE">
        <w:rPr>
          <w:color w:val="000000"/>
        </w:rPr>
        <w:t>m</w:t>
      </w:r>
      <w:proofErr w:type="spellEnd"/>
      <w:r>
        <w:rPr>
          <w:color w:val="000000"/>
        </w:rPr>
        <w:t>. O</w:t>
      </w:r>
      <w:r w:rsidRPr="00004BE0">
        <w:rPr>
          <w:color w:val="000000"/>
        </w:rPr>
        <w:t>bowiązuje maksymalna wysokość</w:t>
      </w:r>
      <w:r>
        <w:rPr>
          <w:color w:val="000000"/>
        </w:rPr>
        <w:t xml:space="preserve"> budowli nie będących budynkami </w:t>
      </w:r>
      <w:r w:rsidRPr="00004BE0">
        <w:rPr>
          <w:color w:val="000000"/>
        </w:rPr>
        <w:t xml:space="preserve">do </w:t>
      </w:r>
      <w:proofErr w:type="spellStart"/>
      <w:r w:rsidRPr="00004BE0">
        <w:rPr>
          <w:color w:val="000000"/>
        </w:rPr>
        <w:t>12,0m</w:t>
      </w:r>
      <w:proofErr w:type="spellEnd"/>
      <w:r>
        <w:rPr>
          <w:color w:val="000000"/>
        </w:rPr>
        <w:t>;</w:t>
      </w:r>
    </w:p>
    <w:p w:rsidR="00EF3D39" w:rsidRPr="00004BE0" w:rsidRDefault="00ED0E09" w:rsidP="00F61E74">
      <w:pPr>
        <w:pStyle w:val="Tekstpodstawowy2"/>
        <w:widowControl w:val="0"/>
        <w:numPr>
          <w:ilvl w:val="0"/>
          <w:numId w:val="27"/>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EF3D39" w:rsidRPr="00004BE0" w:rsidRDefault="00EF3D39" w:rsidP="00EF3D39">
      <w:pPr>
        <w:rPr>
          <w:rFonts w:ascii="Arial" w:hAnsi="Arial" w:cs="Arial"/>
          <w:color w:val="000000"/>
        </w:rPr>
      </w:pPr>
    </w:p>
    <w:p w:rsidR="00CC1F46" w:rsidRPr="00004BE0" w:rsidRDefault="00CC1F46" w:rsidP="00CC1F46">
      <w:pPr>
        <w:jc w:val="both"/>
        <w:rPr>
          <w:rFonts w:ascii="Arial" w:hAnsi="Arial" w:cs="Arial"/>
          <w:color w:val="000000"/>
        </w:rPr>
      </w:pPr>
      <w:r w:rsidRPr="00004BE0">
        <w:rPr>
          <w:rFonts w:ascii="Arial" w:hAnsi="Arial" w:cs="Arial"/>
          <w:b/>
          <w:bCs/>
          <w:color w:val="000000"/>
        </w:rPr>
        <w:t>§1</w:t>
      </w:r>
      <w:r w:rsidR="003B6F7E">
        <w:rPr>
          <w:rFonts w:ascii="Arial" w:hAnsi="Arial" w:cs="Arial"/>
          <w:b/>
          <w:bCs/>
          <w:color w:val="000000"/>
        </w:rPr>
        <w:t>3</w:t>
      </w:r>
      <w:r w:rsidRPr="00004BE0">
        <w:rPr>
          <w:rFonts w:ascii="Arial" w:hAnsi="Arial" w:cs="Arial"/>
          <w:b/>
          <w:bCs/>
          <w:color w:val="000000"/>
        </w:rPr>
        <w:t>.</w:t>
      </w:r>
      <w:r w:rsidRPr="00004BE0">
        <w:rPr>
          <w:rFonts w:ascii="Arial" w:hAnsi="Arial" w:cs="Arial"/>
          <w:color w:val="000000"/>
        </w:rPr>
        <w:t xml:space="preserve"> Ustalenia dla teren</w:t>
      </w:r>
      <w:r w:rsidR="000A78D0" w:rsidRPr="00004BE0">
        <w:rPr>
          <w:rFonts w:ascii="Arial" w:hAnsi="Arial" w:cs="Arial"/>
          <w:color w:val="000000"/>
        </w:rPr>
        <w:t xml:space="preserve">ów </w:t>
      </w:r>
      <w:r w:rsidRPr="00004BE0">
        <w:rPr>
          <w:rFonts w:ascii="Arial" w:hAnsi="Arial" w:cs="Arial"/>
          <w:color w:val="000000"/>
        </w:rPr>
        <w:t>o symbol</w:t>
      </w:r>
      <w:r w:rsidR="000A78D0" w:rsidRPr="00004BE0">
        <w:rPr>
          <w:rFonts w:ascii="Arial" w:hAnsi="Arial" w:cs="Arial"/>
          <w:color w:val="000000"/>
        </w:rPr>
        <w:t>ach</w:t>
      </w:r>
      <w:r w:rsidRPr="00004BE0">
        <w:rPr>
          <w:rFonts w:ascii="Arial" w:hAnsi="Arial" w:cs="Arial"/>
          <w:color w:val="000000"/>
        </w:rPr>
        <w:t xml:space="preserve"> </w:t>
      </w:r>
      <w:proofErr w:type="spellStart"/>
      <w:r w:rsidR="004C5D3A">
        <w:rPr>
          <w:rFonts w:ascii="Arial" w:hAnsi="Arial" w:cs="Arial"/>
          <w:b/>
          <w:bCs/>
          <w:color w:val="000000"/>
        </w:rPr>
        <w:t>37K</w:t>
      </w:r>
      <w:proofErr w:type="spellEnd"/>
      <w:r w:rsidRPr="00004BE0">
        <w:rPr>
          <w:rFonts w:ascii="Arial" w:hAnsi="Arial" w:cs="Arial"/>
          <w:bCs/>
          <w:color w:val="000000"/>
        </w:rPr>
        <w:t xml:space="preserve"> </w:t>
      </w:r>
      <w:r w:rsidRPr="00004BE0">
        <w:rPr>
          <w:rFonts w:ascii="Arial" w:hAnsi="Arial" w:cs="Arial"/>
          <w:color w:val="000000"/>
        </w:rPr>
        <w:t xml:space="preserve">o powierzchni </w:t>
      </w:r>
      <w:proofErr w:type="spellStart"/>
      <w:r w:rsidRPr="00004BE0">
        <w:rPr>
          <w:rFonts w:ascii="Arial" w:hAnsi="Arial" w:cs="Arial"/>
          <w:color w:val="000000"/>
        </w:rPr>
        <w:t>0,03ha</w:t>
      </w:r>
      <w:proofErr w:type="spellEnd"/>
      <w:r w:rsidR="000A78D0" w:rsidRPr="00004BE0">
        <w:rPr>
          <w:rFonts w:ascii="Arial" w:hAnsi="Arial" w:cs="Arial"/>
          <w:color w:val="000000"/>
        </w:rPr>
        <w:t xml:space="preserve"> i </w:t>
      </w:r>
      <w:proofErr w:type="spellStart"/>
      <w:r w:rsidR="00F37255">
        <w:rPr>
          <w:rFonts w:ascii="Arial" w:hAnsi="Arial" w:cs="Arial"/>
          <w:b/>
          <w:color w:val="000000"/>
        </w:rPr>
        <w:t>51K</w:t>
      </w:r>
      <w:proofErr w:type="spellEnd"/>
      <w:r w:rsidR="000A78D0" w:rsidRPr="000A78D0">
        <w:rPr>
          <w:rFonts w:ascii="Arial" w:hAnsi="Arial" w:cs="Arial"/>
          <w:bCs/>
          <w:color w:val="000000"/>
        </w:rPr>
        <w:t xml:space="preserve"> </w:t>
      </w:r>
      <w:r w:rsidR="000A78D0" w:rsidRPr="000A78D0">
        <w:rPr>
          <w:rFonts w:ascii="Arial" w:hAnsi="Arial" w:cs="Arial"/>
          <w:color w:val="000000"/>
        </w:rPr>
        <w:t xml:space="preserve">o powierzchni </w:t>
      </w:r>
      <w:proofErr w:type="spellStart"/>
      <w:r w:rsidR="000A78D0" w:rsidRPr="000A78D0">
        <w:rPr>
          <w:rFonts w:ascii="Arial" w:hAnsi="Arial" w:cs="Arial"/>
          <w:color w:val="000000"/>
        </w:rPr>
        <w:t>0,0</w:t>
      </w:r>
      <w:r w:rsidR="00D644B2">
        <w:rPr>
          <w:rFonts w:ascii="Arial" w:hAnsi="Arial" w:cs="Arial"/>
          <w:color w:val="000000"/>
        </w:rPr>
        <w:t>1</w:t>
      </w:r>
      <w:r w:rsidR="000A78D0" w:rsidRPr="000A78D0">
        <w:rPr>
          <w:rFonts w:ascii="Arial" w:hAnsi="Arial" w:cs="Arial"/>
          <w:color w:val="000000"/>
        </w:rPr>
        <w:t>ha</w:t>
      </w:r>
      <w:proofErr w:type="spellEnd"/>
      <w:r w:rsidRPr="00004BE0">
        <w:rPr>
          <w:rFonts w:ascii="Arial" w:hAnsi="Arial" w:cs="Arial"/>
          <w:color w:val="000000"/>
        </w:rPr>
        <w:t xml:space="preserve">: </w:t>
      </w:r>
    </w:p>
    <w:p w:rsidR="00CC1F46" w:rsidRDefault="00CC1F46" w:rsidP="00F61E74">
      <w:pPr>
        <w:pStyle w:val="Tekstpodstawowy2"/>
        <w:widowControl w:val="0"/>
        <w:numPr>
          <w:ilvl w:val="0"/>
          <w:numId w:val="28"/>
        </w:numPr>
        <w:tabs>
          <w:tab w:val="clear" w:pos="720"/>
          <w:tab w:val="left" w:pos="0"/>
          <w:tab w:val="num" w:pos="567"/>
        </w:tabs>
        <w:ind w:left="567" w:hanging="283"/>
        <w:rPr>
          <w:color w:val="000000"/>
        </w:rPr>
      </w:pPr>
      <w:r w:rsidRPr="00004BE0">
        <w:rPr>
          <w:color w:val="000000"/>
        </w:rPr>
        <w:t>teren infrastruktury technicznej – kanalizacja (przepompownia ścieków)</w:t>
      </w:r>
      <w:r w:rsidR="00EE5B8A">
        <w:rPr>
          <w:color w:val="000000"/>
        </w:rPr>
        <w:t>;</w:t>
      </w:r>
    </w:p>
    <w:p w:rsidR="00AA1AE9" w:rsidRPr="00004BE0" w:rsidRDefault="00AA1AE9" w:rsidP="00F61E74">
      <w:pPr>
        <w:pStyle w:val="Tekstpodstawowy2"/>
        <w:widowControl w:val="0"/>
        <w:numPr>
          <w:ilvl w:val="0"/>
          <w:numId w:val="28"/>
        </w:numPr>
        <w:tabs>
          <w:tab w:val="clear" w:pos="720"/>
          <w:tab w:val="left" w:pos="0"/>
          <w:tab w:val="num" w:pos="567"/>
        </w:tabs>
        <w:ind w:left="567" w:hanging="283"/>
        <w:rPr>
          <w:color w:val="000000"/>
        </w:rPr>
      </w:pPr>
      <w:r w:rsidRPr="00004BE0">
        <w:rPr>
          <w:color w:val="000000"/>
        </w:rPr>
        <w:t>obowiązuje maksymalna wysokość</w:t>
      </w:r>
      <w:r>
        <w:rPr>
          <w:color w:val="000000"/>
        </w:rPr>
        <w:t xml:space="preserve"> </w:t>
      </w:r>
      <w:r w:rsidR="00FC7E50">
        <w:rPr>
          <w:color w:val="000000"/>
        </w:rPr>
        <w:t xml:space="preserve">zabudowy </w:t>
      </w:r>
      <w:r w:rsidRPr="00004BE0">
        <w:rPr>
          <w:color w:val="000000"/>
        </w:rPr>
        <w:t xml:space="preserve">do </w:t>
      </w:r>
      <w:proofErr w:type="spellStart"/>
      <w:r w:rsidRPr="00004BE0">
        <w:rPr>
          <w:color w:val="000000"/>
        </w:rPr>
        <w:t>12,0m</w:t>
      </w:r>
      <w:proofErr w:type="spellEnd"/>
      <w:r>
        <w:rPr>
          <w:color w:val="000000"/>
        </w:rPr>
        <w:t>;</w:t>
      </w:r>
    </w:p>
    <w:p w:rsidR="00CC1F46" w:rsidRPr="00004BE0" w:rsidRDefault="00FE4CDF" w:rsidP="00F61E74">
      <w:pPr>
        <w:pStyle w:val="Tekstpodstawowy2"/>
        <w:widowControl w:val="0"/>
        <w:numPr>
          <w:ilvl w:val="0"/>
          <w:numId w:val="28"/>
        </w:numPr>
        <w:tabs>
          <w:tab w:val="clear" w:pos="720"/>
          <w:tab w:val="left" w:pos="0"/>
          <w:tab w:val="num" w:pos="567"/>
        </w:tabs>
        <w:ind w:left="567" w:hanging="283"/>
        <w:rPr>
          <w:color w:val="000000"/>
        </w:rPr>
      </w:pPr>
      <w:r w:rsidRPr="00004BE0">
        <w:rPr>
          <w:color w:val="000000"/>
        </w:rPr>
        <w:t xml:space="preserve">obowiązuje nie mniej niż </w:t>
      </w:r>
      <w:r>
        <w:rPr>
          <w:color w:val="000000"/>
        </w:rPr>
        <w:t xml:space="preserve">10% </w:t>
      </w:r>
      <w:r w:rsidRPr="00004BE0">
        <w:rPr>
          <w:color w:val="000000"/>
        </w:rPr>
        <w:t>obszaru działki</w:t>
      </w:r>
      <w:r>
        <w:rPr>
          <w:color w:val="000000"/>
        </w:rPr>
        <w:t xml:space="preserve"> budowlanej</w:t>
      </w:r>
      <w:r w:rsidRPr="00004BE0">
        <w:rPr>
          <w:color w:val="000000"/>
        </w:rPr>
        <w:t xml:space="preserve"> jako powierzchnia biologicznie czynna</w:t>
      </w:r>
      <w:r>
        <w:rPr>
          <w:color w:val="000000"/>
        </w:rPr>
        <w:t>.</w:t>
      </w:r>
    </w:p>
    <w:p w:rsidR="003B6F7E" w:rsidRDefault="003B6F7E" w:rsidP="00FE475A">
      <w:pPr>
        <w:pStyle w:val="Tekstpodstawowy2"/>
        <w:widowControl w:val="0"/>
        <w:tabs>
          <w:tab w:val="left" w:pos="0"/>
          <w:tab w:val="num" w:pos="567"/>
        </w:tabs>
        <w:rPr>
          <w:b/>
          <w:bCs/>
          <w:color w:val="000000"/>
        </w:rPr>
      </w:pPr>
    </w:p>
    <w:p w:rsidR="00FE475A" w:rsidRPr="00004BE0" w:rsidRDefault="00FE475A" w:rsidP="00FE475A">
      <w:pPr>
        <w:pStyle w:val="Tekstpodstawowy2"/>
        <w:widowControl w:val="0"/>
        <w:tabs>
          <w:tab w:val="left" w:pos="0"/>
          <w:tab w:val="num" w:pos="567"/>
        </w:tabs>
        <w:rPr>
          <w:color w:val="000000"/>
        </w:rPr>
      </w:pPr>
      <w:r w:rsidRPr="00004BE0">
        <w:rPr>
          <w:b/>
          <w:bCs/>
          <w:color w:val="000000"/>
        </w:rPr>
        <w:t>§1</w:t>
      </w:r>
      <w:r w:rsidR="003B6F7E">
        <w:rPr>
          <w:b/>
          <w:bCs/>
          <w:color w:val="000000"/>
        </w:rPr>
        <w:t>4</w:t>
      </w:r>
      <w:r w:rsidRPr="00004BE0">
        <w:rPr>
          <w:b/>
          <w:bCs/>
          <w:color w:val="000000"/>
        </w:rPr>
        <w:t>.</w:t>
      </w:r>
      <w:r w:rsidRPr="00004BE0">
        <w:rPr>
          <w:color w:val="000000"/>
        </w:rPr>
        <w:t xml:space="preserve"> Ustalenia w zakresie kształtowania zabudowy i zagospodarowania terenu dla terenu o symbolu </w:t>
      </w:r>
      <w:proofErr w:type="spellStart"/>
      <w:r w:rsidR="00F926F1">
        <w:rPr>
          <w:b/>
          <w:bCs/>
          <w:color w:val="000000"/>
        </w:rPr>
        <w:t>4</w:t>
      </w:r>
      <w:r w:rsidR="00F37255">
        <w:rPr>
          <w:b/>
          <w:bCs/>
          <w:color w:val="000000"/>
        </w:rPr>
        <w:t>1</w:t>
      </w:r>
      <w:r w:rsidR="00F926F1">
        <w:rPr>
          <w:b/>
          <w:bCs/>
          <w:color w:val="000000"/>
        </w:rPr>
        <w:t>U</w:t>
      </w:r>
      <w:proofErr w:type="spellEnd"/>
      <w:r w:rsidRPr="00004BE0">
        <w:rPr>
          <w:b/>
          <w:bCs/>
          <w:color w:val="000000"/>
        </w:rPr>
        <w:t xml:space="preserve"> </w:t>
      </w:r>
      <w:r w:rsidRPr="00004BE0">
        <w:rPr>
          <w:color w:val="000000"/>
        </w:rPr>
        <w:t xml:space="preserve">o powierzchni </w:t>
      </w:r>
      <w:proofErr w:type="spellStart"/>
      <w:r w:rsidRPr="00004BE0">
        <w:rPr>
          <w:color w:val="000000"/>
        </w:rPr>
        <w:t>0,16ha</w:t>
      </w:r>
      <w:proofErr w:type="spellEnd"/>
      <w:r w:rsidRPr="00004BE0">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teren zabudowy usługowej</w:t>
      </w:r>
      <w:r w:rsidR="004D1029">
        <w:rPr>
          <w:color w:val="000000"/>
        </w:rPr>
        <w:t xml:space="preserve">. </w:t>
      </w:r>
      <w:r w:rsidR="004D1029" w:rsidRPr="004D1029">
        <w:rPr>
          <w:color w:val="000000"/>
        </w:rPr>
        <w:t>Ustala się realizację nowej zabudowy, dopuszcza się zachowanie, przebudowę, rozbudowę, nadbudowę oraz zmianę sposobu użytkowania istniejącej zabudowy zgodnie z poniższymi ustaleniami</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obowiązują maksymalne nieprzekraczalne linie zabudowy zgodne z rysunkiem planu</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obowiązuje zabudowa w formie wolno stojącej, </w:t>
      </w:r>
      <w:r w:rsidR="00655903">
        <w:rPr>
          <w:color w:val="000000"/>
        </w:rPr>
        <w:t xml:space="preserve">dopuszcza się realizację budynków w odległości </w:t>
      </w:r>
      <w:proofErr w:type="spellStart"/>
      <w:r w:rsidR="00655903">
        <w:rPr>
          <w:color w:val="000000"/>
        </w:rPr>
        <w:t>1,50m</w:t>
      </w:r>
      <w:proofErr w:type="spellEnd"/>
      <w:r w:rsidR="00655903">
        <w:rPr>
          <w:color w:val="000000"/>
        </w:rPr>
        <w:t xml:space="preserve"> </w:t>
      </w:r>
      <w:r w:rsidRPr="00004BE0">
        <w:rPr>
          <w:color w:val="000000"/>
        </w:rPr>
        <w:t>od granicy działek budowlanych</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obowiązuje minimalna intensywność zabudowy równa 0. Obowiązuje maksymalna intensywność zabudowy nie większa niż 2,4</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obowiązuje nie mniej niż </w:t>
      </w:r>
      <w:r w:rsidR="00222352" w:rsidRPr="00004BE0">
        <w:rPr>
          <w:color w:val="000000"/>
        </w:rPr>
        <w:t>5</w:t>
      </w:r>
      <w:r w:rsidRPr="00004BE0">
        <w:rPr>
          <w:color w:val="000000"/>
        </w:rPr>
        <w:t xml:space="preserve">% obszaru </w:t>
      </w:r>
      <w:r w:rsidR="00FE4CDF">
        <w:rPr>
          <w:color w:val="000000"/>
        </w:rPr>
        <w:t>działki budowlanej jako powierzchnia biologicznie czynna</w:t>
      </w:r>
      <w:r w:rsidR="00EE5B8A">
        <w:rPr>
          <w:color w:val="000000"/>
        </w:rPr>
        <w:t>;</w:t>
      </w:r>
    </w:p>
    <w:p w:rsidR="00FE475A" w:rsidRPr="00004BE0" w:rsidRDefault="00FE4CDF" w:rsidP="00F61E74">
      <w:pPr>
        <w:pStyle w:val="Tekstpodstawowy2"/>
        <w:widowControl w:val="0"/>
        <w:numPr>
          <w:ilvl w:val="0"/>
          <w:numId w:val="29"/>
        </w:numPr>
        <w:tabs>
          <w:tab w:val="left" w:pos="0"/>
        </w:tabs>
        <w:rPr>
          <w:color w:val="000000"/>
        </w:rPr>
      </w:pPr>
      <w:r>
        <w:rPr>
          <w:color w:val="000000"/>
        </w:rPr>
        <w:t xml:space="preserve">obowiązuje maksymalny procent powierzchni zabudowy na działce budowlanej nie </w:t>
      </w:r>
      <w:r w:rsidR="00FE475A" w:rsidRPr="00004BE0">
        <w:rPr>
          <w:color w:val="000000"/>
        </w:rPr>
        <w:t xml:space="preserve">większy niż </w:t>
      </w:r>
      <w:r w:rsidR="00222352" w:rsidRPr="00004BE0">
        <w:rPr>
          <w:color w:val="000000"/>
        </w:rPr>
        <w:t>4</w:t>
      </w:r>
      <w:r w:rsidR="00FE475A" w:rsidRPr="00004BE0">
        <w:rPr>
          <w:color w:val="000000"/>
        </w:rPr>
        <w:t>0%</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Pr="00004BE0">
        <w:rPr>
          <w:color w:val="000000"/>
        </w:rPr>
        <w:t xml:space="preserve"> </w:t>
      </w:r>
      <w:proofErr w:type="spellStart"/>
      <w:r w:rsidRPr="00004BE0">
        <w:rPr>
          <w:color w:val="000000"/>
        </w:rPr>
        <w:t>12,0m</w:t>
      </w:r>
      <w:proofErr w:type="spellEnd"/>
      <w:r w:rsidR="00EE5B8A">
        <w:rPr>
          <w:color w:val="000000"/>
        </w:rPr>
        <w:t>;</w:t>
      </w:r>
    </w:p>
    <w:p w:rsidR="00FE475A" w:rsidRPr="00004BE0" w:rsidRDefault="00ED0E09" w:rsidP="00F61E74">
      <w:pPr>
        <w:pStyle w:val="Tekstpodstawowy2"/>
        <w:widowControl w:val="0"/>
        <w:numPr>
          <w:ilvl w:val="0"/>
          <w:numId w:val="29"/>
        </w:numPr>
        <w:tabs>
          <w:tab w:val="left" w:pos="0"/>
        </w:tabs>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obowiązują dachy płaskie o dowolnym kształcie i pokryciu połaci dachowych</w:t>
      </w:r>
      <w:r w:rsidR="00EE5B8A">
        <w:rPr>
          <w:color w:val="000000"/>
        </w:rPr>
        <w:t>;</w:t>
      </w:r>
    </w:p>
    <w:p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1B0688" w:rsidRPr="00004BE0" w:rsidRDefault="001B0688" w:rsidP="005875D9">
      <w:pPr>
        <w:jc w:val="both"/>
        <w:rPr>
          <w:rFonts w:ascii="Arial" w:hAnsi="Arial" w:cs="Arial"/>
          <w:b/>
          <w:bCs/>
          <w:color w:val="000000"/>
        </w:rPr>
      </w:pPr>
    </w:p>
    <w:p w:rsidR="004F578D" w:rsidRPr="00004BE0" w:rsidRDefault="004F578D" w:rsidP="004F578D">
      <w:pPr>
        <w:pStyle w:val="Tekstpodstawowy2"/>
        <w:widowControl w:val="0"/>
        <w:tabs>
          <w:tab w:val="left" w:pos="0"/>
          <w:tab w:val="num" w:pos="567"/>
        </w:tabs>
        <w:rPr>
          <w:color w:val="000000"/>
        </w:rPr>
      </w:pPr>
      <w:r w:rsidRPr="00004BE0">
        <w:rPr>
          <w:b/>
          <w:bCs/>
          <w:color w:val="000000"/>
        </w:rPr>
        <w:t>§1</w:t>
      </w:r>
      <w:r w:rsidR="003B6F7E">
        <w:rPr>
          <w:b/>
          <w:bCs/>
          <w:color w:val="000000"/>
        </w:rPr>
        <w:t>5</w:t>
      </w:r>
      <w:r w:rsidRPr="00004BE0">
        <w:rPr>
          <w:b/>
          <w:bCs/>
          <w:color w:val="000000"/>
        </w:rPr>
        <w:t>.</w:t>
      </w:r>
      <w:r w:rsidRPr="00004BE0">
        <w:rPr>
          <w:color w:val="000000"/>
        </w:rPr>
        <w:t xml:space="preserve"> Ustalenia w zakresie kształtowania zabudowy i zagospodarowania terenu dla terenu o symbolu </w:t>
      </w:r>
      <w:proofErr w:type="spellStart"/>
      <w:r w:rsidR="00F926F1">
        <w:rPr>
          <w:b/>
          <w:bCs/>
          <w:color w:val="000000"/>
        </w:rPr>
        <w:t>4</w:t>
      </w:r>
      <w:r w:rsidR="00F37255">
        <w:rPr>
          <w:b/>
          <w:bCs/>
          <w:color w:val="000000"/>
        </w:rPr>
        <w:t>2</w:t>
      </w:r>
      <w:r w:rsidR="00F926F1">
        <w:rPr>
          <w:b/>
          <w:bCs/>
          <w:color w:val="000000"/>
        </w:rPr>
        <w:t>U</w:t>
      </w:r>
      <w:proofErr w:type="spellEnd"/>
      <w:r w:rsidRPr="00004BE0">
        <w:rPr>
          <w:b/>
          <w:bCs/>
          <w:color w:val="000000"/>
        </w:rPr>
        <w:t xml:space="preserve"> </w:t>
      </w:r>
      <w:r w:rsidRPr="00004BE0">
        <w:rPr>
          <w:color w:val="000000"/>
        </w:rPr>
        <w:t xml:space="preserve">o powierzchni </w:t>
      </w:r>
      <w:proofErr w:type="spellStart"/>
      <w:r w:rsidRPr="00004BE0">
        <w:rPr>
          <w:color w:val="000000"/>
        </w:rPr>
        <w:t>0,46ha</w:t>
      </w:r>
      <w:proofErr w:type="spellEnd"/>
      <w:r w:rsidRPr="00004BE0">
        <w:rPr>
          <w:color w:val="000000"/>
        </w:rPr>
        <w:t>:</w:t>
      </w:r>
    </w:p>
    <w:p w:rsidR="004F578D" w:rsidRPr="00004BE0" w:rsidRDefault="004F578D" w:rsidP="00F61E74">
      <w:pPr>
        <w:pStyle w:val="Tekstpodstawowy2"/>
        <w:widowControl w:val="0"/>
        <w:numPr>
          <w:ilvl w:val="0"/>
          <w:numId w:val="30"/>
        </w:numPr>
        <w:tabs>
          <w:tab w:val="left" w:pos="0"/>
        </w:tabs>
        <w:rPr>
          <w:color w:val="000000"/>
        </w:rPr>
      </w:pPr>
      <w:r w:rsidRPr="00004BE0">
        <w:rPr>
          <w:color w:val="000000"/>
        </w:rPr>
        <w:t>teren zabudowy usługowej</w:t>
      </w:r>
      <w:r w:rsidR="004D1029">
        <w:rPr>
          <w:color w:val="000000"/>
        </w:rPr>
        <w:t xml:space="preserve">.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4F578D" w:rsidRPr="00004BE0" w:rsidRDefault="00706F7F" w:rsidP="00F61E74">
      <w:pPr>
        <w:pStyle w:val="Tekstpodstawowy2"/>
        <w:widowControl w:val="0"/>
        <w:numPr>
          <w:ilvl w:val="0"/>
          <w:numId w:val="30"/>
        </w:numPr>
        <w:tabs>
          <w:tab w:val="left" w:pos="0"/>
        </w:tabs>
        <w:rPr>
          <w:color w:val="000000"/>
        </w:rPr>
      </w:pPr>
      <w:r w:rsidRPr="00004BE0">
        <w:rPr>
          <w:color w:val="000000"/>
        </w:rPr>
        <w:t>obowiązują maksymalne nieprzekraczalne linie zabudowy zgodne z rysunkiem planu</w:t>
      </w:r>
      <w:r>
        <w:rPr>
          <w:color w:val="000000"/>
        </w:rPr>
        <w:t xml:space="preserve">, jednocześnie nie mniejsze niż </w:t>
      </w:r>
      <w:proofErr w:type="spellStart"/>
      <w:r>
        <w:rPr>
          <w:color w:val="000000"/>
        </w:rPr>
        <w:t>8,0m</w:t>
      </w:r>
      <w:proofErr w:type="spellEnd"/>
      <w:r>
        <w:rPr>
          <w:color w:val="000000"/>
        </w:rPr>
        <w:t xml:space="preserve"> od zewnętrznej krawędzi jezdni drogi wojewódzkiej nr 216;</w:t>
      </w:r>
    </w:p>
    <w:p w:rsidR="00FC4BC0" w:rsidRPr="00004BE0" w:rsidRDefault="00FC4BC0" w:rsidP="00F61E74">
      <w:pPr>
        <w:pStyle w:val="Tekstpodstawowy2"/>
        <w:widowControl w:val="0"/>
        <w:numPr>
          <w:ilvl w:val="0"/>
          <w:numId w:val="30"/>
        </w:numPr>
        <w:tabs>
          <w:tab w:val="left" w:pos="0"/>
        </w:tabs>
        <w:rPr>
          <w:color w:val="000000"/>
        </w:rPr>
      </w:pPr>
      <w:r w:rsidRPr="00FC4BC0">
        <w:rPr>
          <w:color w:val="000000"/>
        </w:rPr>
        <w:t>obowiązuje zabudowa w formie wolno stojącej</w:t>
      </w:r>
      <w:r w:rsidR="00EE5B8A">
        <w:rPr>
          <w:color w:val="000000"/>
        </w:rPr>
        <w:t>;</w:t>
      </w:r>
    </w:p>
    <w:p w:rsidR="004F578D" w:rsidRPr="00004BE0" w:rsidRDefault="004F578D" w:rsidP="00F61E74">
      <w:pPr>
        <w:pStyle w:val="Tekstpodstawowy2"/>
        <w:widowControl w:val="0"/>
        <w:numPr>
          <w:ilvl w:val="0"/>
          <w:numId w:val="30"/>
        </w:numPr>
        <w:tabs>
          <w:tab w:val="left" w:pos="0"/>
        </w:tabs>
        <w:rPr>
          <w:color w:val="000000"/>
        </w:rPr>
      </w:pPr>
      <w:r w:rsidRPr="00004BE0">
        <w:rPr>
          <w:color w:val="000000"/>
        </w:rPr>
        <w:t>obowiązuje minimalna intensywność zabudowy równa 0. Obowiązuje maksymalna intensywność zabudowy nie większa niż 3</w:t>
      </w:r>
      <w:r w:rsidR="00EE5B8A">
        <w:rPr>
          <w:color w:val="000000"/>
        </w:rPr>
        <w:t>;</w:t>
      </w:r>
    </w:p>
    <w:p w:rsidR="004F578D" w:rsidRPr="00004BE0" w:rsidRDefault="004F578D" w:rsidP="00F61E74">
      <w:pPr>
        <w:pStyle w:val="Tekstpodstawowy2"/>
        <w:widowControl w:val="0"/>
        <w:numPr>
          <w:ilvl w:val="0"/>
          <w:numId w:val="30"/>
        </w:numPr>
        <w:tabs>
          <w:tab w:val="left" w:pos="0"/>
        </w:tabs>
        <w:rPr>
          <w:color w:val="000000"/>
        </w:rPr>
      </w:pPr>
      <w:r w:rsidRPr="00004BE0">
        <w:rPr>
          <w:color w:val="000000"/>
        </w:rPr>
        <w:t xml:space="preserve">obowiązuje nie mniej niż 20% obszaru </w:t>
      </w:r>
      <w:r w:rsidR="00FE4CDF">
        <w:rPr>
          <w:color w:val="000000"/>
        </w:rPr>
        <w:t>działki budowlanej jako powierzchnia biologicznie czynna</w:t>
      </w:r>
      <w:r w:rsidR="00EE5B8A">
        <w:rPr>
          <w:color w:val="000000"/>
        </w:rPr>
        <w:t>;</w:t>
      </w:r>
    </w:p>
    <w:p w:rsidR="004F578D" w:rsidRPr="00004BE0" w:rsidRDefault="00FE4CDF" w:rsidP="00F61E74">
      <w:pPr>
        <w:pStyle w:val="Tekstpodstawowy2"/>
        <w:widowControl w:val="0"/>
        <w:numPr>
          <w:ilvl w:val="0"/>
          <w:numId w:val="30"/>
        </w:numPr>
        <w:tabs>
          <w:tab w:val="left" w:pos="0"/>
        </w:tabs>
        <w:rPr>
          <w:color w:val="000000"/>
        </w:rPr>
      </w:pPr>
      <w:r>
        <w:rPr>
          <w:color w:val="000000"/>
        </w:rPr>
        <w:t xml:space="preserve">obowiązuje maksymalny procent powierzchni zabudowy na działce budowlanej nie </w:t>
      </w:r>
      <w:r w:rsidR="004F578D" w:rsidRPr="00004BE0">
        <w:rPr>
          <w:color w:val="000000"/>
        </w:rPr>
        <w:t>większy niż 50%</w:t>
      </w:r>
      <w:r w:rsidR="00EE5B8A">
        <w:rPr>
          <w:color w:val="000000"/>
        </w:rPr>
        <w:t>;</w:t>
      </w:r>
      <w:r w:rsidR="004F578D" w:rsidRPr="00004BE0">
        <w:rPr>
          <w:color w:val="000000"/>
        </w:rPr>
        <w:t xml:space="preserve"> </w:t>
      </w:r>
    </w:p>
    <w:p w:rsidR="004F578D" w:rsidRPr="00004BE0" w:rsidRDefault="004F578D" w:rsidP="00F61E74">
      <w:pPr>
        <w:pStyle w:val="Tekstpodstawowy2"/>
        <w:widowControl w:val="0"/>
        <w:numPr>
          <w:ilvl w:val="0"/>
          <w:numId w:val="30"/>
        </w:numPr>
        <w:tabs>
          <w:tab w:val="left" w:pos="0"/>
        </w:tabs>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Pr="00004BE0">
        <w:rPr>
          <w:color w:val="000000"/>
        </w:rPr>
        <w:t xml:space="preserve"> </w:t>
      </w:r>
      <w:proofErr w:type="spellStart"/>
      <w:r w:rsidRPr="00004BE0">
        <w:rPr>
          <w:color w:val="000000"/>
        </w:rPr>
        <w:t>12,0m</w:t>
      </w:r>
      <w:proofErr w:type="spellEnd"/>
      <w:r w:rsidR="00EE5B8A">
        <w:rPr>
          <w:color w:val="000000"/>
        </w:rPr>
        <w:t>;</w:t>
      </w:r>
    </w:p>
    <w:p w:rsidR="004F578D" w:rsidRPr="00004BE0" w:rsidRDefault="00ED0E09" w:rsidP="00F61E74">
      <w:pPr>
        <w:pStyle w:val="Tekstpodstawowy2"/>
        <w:widowControl w:val="0"/>
        <w:numPr>
          <w:ilvl w:val="0"/>
          <w:numId w:val="30"/>
        </w:numPr>
        <w:tabs>
          <w:tab w:val="left" w:pos="0"/>
        </w:tabs>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rsidR="004F578D" w:rsidRPr="00004BE0" w:rsidRDefault="004F578D" w:rsidP="00F61E74">
      <w:pPr>
        <w:pStyle w:val="Tekstpodstawowy2"/>
        <w:widowControl w:val="0"/>
        <w:numPr>
          <w:ilvl w:val="0"/>
          <w:numId w:val="30"/>
        </w:numPr>
        <w:tabs>
          <w:tab w:val="left" w:pos="0"/>
        </w:tabs>
        <w:rPr>
          <w:color w:val="000000"/>
        </w:rPr>
      </w:pPr>
      <w:r w:rsidRPr="00004BE0">
        <w:rPr>
          <w:color w:val="000000"/>
        </w:rPr>
        <w:t>obowiązują dachy:</w:t>
      </w:r>
    </w:p>
    <w:p w:rsidR="004F578D" w:rsidRPr="00004BE0" w:rsidRDefault="004F578D" w:rsidP="004F578D">
      <w:pPr>
        <w:pStyle w:val="Tekstpodstawowy2"/>
        <w:widowControl w:val="0"/>
        <w:tabs>
          <w:tab w:val="left" w:pos="0"/>
        </w:tabs>
        <w:ind w:left="567"/>
        <w:rPr>
          <w:color w:val="000000"/>
        </w:rPr>
      </w:pPr>
      <w:r w:rsidRPr="00004BE0">
        <w:rPr>
          <w:color w:val="000000"/>
        </w:rPr>
        <w:t>a) płaskie o dowolnym kształcie i pokryciu połaci dachowych,</w:t>
      </w:r>
    </w:p>
    <w:p w:rsidR="004F578D" w:rsidRPr="00004BE0" w:rsidRDefault="004F578D" w:rsidP="004F578D">
      <w:pPr>
        <w:pStyle w:val="Tekstpodstawowy2"/>
        <w:widowControl w:val="0"/>
        <w:tabs>
          <w:tab w:val="left" w:pos="0"/>
        </w:tabs>
        <w:ind w:left="851" w:hanging="284"/>
        <w:rPr>
          <w:color w:val="000000"/>
        </w:rPr>
      </w:pPr>
      <w:r w:rsidRPr="00004BE0">
        <w:rPr>
          <w:color w:val="000000"/>
        </w:rPr>
        <w:t>b) lub strome, dwu- lub czterospadowe, o nachyleniu połaci dachowych od 22</w:t>
      </w:r>
      <w:r w:rsidRPr="00004BE0">
        <w:rPr>
          <w:color w:val="000000"/>
        </w:rPr>
        <w:sym w:font="Arial" w:char="00B0"/>
      </w:r>
      <w:r w:rsidRPr="00004BE0">
        <w:rPr>
          <w:color w:val="000000"/>
        </w:rPr>
        <w:t xml:space="preserve"> do 45</w:t>
      </w:r>
      <w:r w:rsidRPr="00004BE0">
        <w:rPr>
          <w:color w:val="000000"/>
        </w:rPr>
        <w:sym w:font="Arial" w:char="00B0"/>
      </w:r>
      <w:r w:rsidRPr="00004BE0">
        <w:rPr>
          <w:color w:val="000000"/>
        </w:rPr>
        <w:t xml:space="preserve"> lub jednospadowe, o nachyleniu połaci dachowych od 22</w:t>
      </w:r>
      <w:r w:rsidRPr="00004BE0">
        <w:rPr>
          <w:color w:val="000000"/>
        </w:rPr>
        <w:sym w:font="Arial" w:char="00B0"/>
      </w:r>
      <w:r w:rsidRPr="00004BE0">
        <w:rPr>
          <w:color w:val="000000"/>
        </w:rPr>
        <w:t xml:space="preserve"> do 30</w:t>
      </w:r>
      <w:r w:rsidRPr="00004BE0">
        <w:rPr>
          <w:color w:val="000000"/>
        </w:rPr>
        <w:sym w:font="Arial" w:char="00B0"/>
      </w:r>
      <w:r w:rsidRPr="00004BE0">
        <w:rPr>
          <w:color w:val="000000"/>
        </w:rPr>
        <w:t>. Dopuszcza się dachy o innym nachyleniu lub dachy płaskie na powierzchni nie większej niż 15% powierzchni rzutu wszystkich dachów danego budynku. Dachy strome należy kryć dachówką, blachodachówką</w:t>
      </w:r>
      <w:r w:rsidR="004A0A1E" w:rsidRPr="00004BE0">
        <w:rPr>
          <w:color w:val="000000"/>
        </w:rPr>
        <w:t>, szkłem</w:t>
      </w:r>
      <w:r w:rsidRPr="00004BE0">
        <w:rPr>
          <w:color w:val="000000"/>
        </w:rPr>
        <w:t xml:space="preserve"> lub blachą na rąbek stojący. Kolory pokryć dachów stromych winny ograniczać się do naturalnych kolorów materiału ceramicznego (czerwienie lub brązy), czerni, grafitu lub ciemnych szarości. Dopuszcza się montaż okien połaciowych</w:t>
      </w:r>
      <w:r w:rsidR="005724F0">
        <w:rPr>
          <w:color w:val="000000"/>
          <w:szCs w:val="22"/>
        </w:rPr>
        <w:t xml:space="preserve"> i</w:t>
      </w:r>
      <w:r w:rsidR="005724F0" w:rsidRPr="008655EE">
        <w:rPr>
          <w:color w:val="000000"/>
          <w:szCs w:val="22"/>
        </w:rPr>
        <w:t xml:space="preserve"> budowę lukarn</w:t>
      </w:r>
      <w:r w:rsidR="00EE5B8A">
        <w:rPr>
          <w:color w:val="000000"/>
        </w:rPr>
        <w:t>;</w:t>
      </w:r>
    </w:p>
    <w:p w:rsidR="004F578D" w:rsidRPr="00004BE0" w:rsidRDefault="004F578D" w:rsidP="00F61E74">
      <w:pPr>
        <w:pStyle w:val="Tekstpodstawowy2"/>
        <w:widowControl w:val="0"/>
        <w:numPr>
          <w:ilvl w:val="0"/>
          <w:numId w:val="30"/>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4F578D" w:rsidRPr="00004BE0" w:rsidRDefault="004F578D" w:rsidP="004F578D">
      <w:pPr>
        <w:jc w:val="both"/>
        <w:rPr>
          <w:rFonts w:ascii="Arial" w:hAnsi="Arial" w:cs="Arial"/>
          <w:b/>
          <w:bCs/>
          <w:color w:val="000000"/>
        </w:rPr>
      </w:pPr>
    </w:p>
    <w:p w:rsidR="004A0A1E" w:rsidRPr="00004BE0" w:rsidRDefault="004A0A1E" w:rsidP="004A0A1E">
      <w:pPr>
        <w:pStyle w:val="Tekstpodstawowy2"/>
        <w:widowControl w:val="0"/>
        <w:tabs>
          <w:tab w:val="left" w:pos="0"/>
          <w:tab w:val="num" w:pos="567"/>
        </w:tabs>
        <w:rPr>
          <w:color w:val="000000"/>
        </w:rPr>
      </w:pPr>
      <w:r w:rsidRPr="00004BE0">
        <w:rPr>
          <w:b/>
          <w:bCs/>
          <w:color w:val="000000"/>
        </w:rPr>
        <w:t>§1</w:t>
      </w:r>
      <w:r w:rsidR="003B6F7E">
        <w:rPr>
          <w:b/>
          <w:bCs/>
          <w:color w:val="000000"/>
        </w:rPr>
        <w:t>6</w:t>
      </w:r>
      <w:r w:rsidRPr="00004BE0">
        <w:rPr>
          <w:b/>
          <w:bCs/>
          <w:color w:val="000000"/>
        </w:rPr>
        <w:t>.</w:t>
      </w:r>
      <w:r w:rsidRPr="00004BE0">
        <w:rPr>
          <w:color w:val="000000"/>
        </w:rPr>
        <w:t xml:space="preserve"> Ustalenia w zakresie kształtowania zabudowy i zagospodarowania terenu dla terenów o symbolach </w:t>
      </w:r>
      <w:proofErr w:type="spellStart"/>
      <w:r w:rsidR="00952956">
        <w:rPr>
          <w:b/>
          <w:bCs/>
          <w:color w:val="000000"/>
        </w:rPr>
        <w:t>4</w:t>
      </w:r>
      <w:r w:rsidR="00F37255">
        <w:rPr>
          <w:b/>
          <w:bCs/>
          <w:color w:val="000000"/>
        </w:rPr>
        <w:t>4</w:t>
      </w:r>
      <w:proofErr w:type="gramStart"/>
      <w:r w:rsidR="00952956">
        <w:rPr>
          <w:b/>
          <w:bCs/>
          <w:color w:val="000000"/>
        </w:rPr>
        <w:t>MW,U</w:t>
      </w:r>
      <w:proofErr w:type="spellEnd"/>
      <w:proofErr w:type="gramEnd"/>
      <w:r w:rsidRPr="00004BE0">
        <w:rPr>
          <w:b/>
          <w:bCs/>
          <w:color w:val="000000"/>
        </w:rPr>
        <w:t xml:space="preserve"> </w:t>
      </w:r>
      <w:r w:rsidRPr="00004BE0">
        <w:rPr>
          <w:color w:val="000000"/>
        </w:rPr>
        <w:t xml:space="preserve">o powierzchni </w:t>
      </w:r>
      <w:proofErr w:type="spellStart"/>
      <w:r w:rsidRPr="00004BE0">
        <w:rPr>
          <w:color w:val="000000"/>
        </w:rPr>
        <w:t>1,97ha</w:t>
      </w:r>
      <w:proofErr w:type="spellEnd"/>
      <w:r w:rsidR="00C81A74">
        <w:rPr>
          <w:color w:val="000000"/>
        </w:rPr>
        <w:t>,</w:t>
      </w:r>
      <w:r w:rsidRPr="00004BE0">
        <w:rPr>
          <w:color w:val="000000"/>
        </w:rPr>
        <w:t xml:space="preserve"> </w:t>
      </w:r>
      <w:proofErr w:type="spellStart"/>
      <w:r w:rsidR="00952956">
        <w:rPr>
          <w:b/>
          <w:bCs/>
          <w:color w:val="000000"/>
        </w:rPr>
        <w:t>4</w:t>
      </w:r>
      <w:r w:rsidR="00F37255">
        <w:rPr>
          <w:b/>
          <w:bCs/>
          <w:color w:val="000000"/>
        </w:rPr>
        <w:t>5</w:t>
      </w:r>
      <w:r w:rsidR="00952956">
        <w:rPr>
          <w:b/>
          <w:bCs/>
          <w:color w:val="000000"/>
        </w:rPr>
        <w:t>MW,U</w:t>
      </w:r>
      <w:proofErr w:type="spellEnd"/>
      <w:r w:rsidRPr="00004BE0">
        <w:rPr>
          <w:b/>
          <w:bCs/>
          <w:color w:val="000000"/>
        </w:rPr>
        <w:t xml:space="preserve"> </w:t>
      </w:r>
      <w:r w:rsidRPr="00004BE0">
        <w:rPr>
          <w:color w:val="000000"/>
        </w:rPr>
        <w:t xml:space="preserve">o powierzchni </w:t>
      </w:r>
      <w:proofErr w:type="spellStart"/>
      <w:r w:rsidRPr="00004BE0">
        <w:rPr>
          <w:color w:val="000000"/>
        </w:rPr>
        <w:t>1,</w:t>
      </w:r>
      <w:r w:rsidR="00C81A74">
        <w:rPr>
          <w:color w:val="000000"/>
        </w:rPr>
        <w:t>46</w:t>
      </w:r>
      <w:r w:rsidRPr="00004BE0">
        <w:rPr>
          <w:color w:val="000000"/>
        </w:rPr>
        <w:t>ha</w:t>
      </w:r>
      <w:proofErr w:type="spellEnd"/>
      <w:r w:rsidR="00C81A74">
        <w:rPr>
          <w:color w:val="000000"/>
        </w:rPr>
        <w:t xml:space="preserve"> i </w:t>
      </w:r>
      <w:proofErr w:type="spellStart"/>
      <w:r w:rsidR="00C81A74">
        <w:rPr>
          <w:b/>
          <w:bCs/>
          <w:color w:val="000000"/>
        </w:rPr>
        <w:t>4</w:t>
      </w:r>
      <w:r w:rsidR="00F37255">
        <w:rPr>
          <w:b/>
          <w:bCs/>
          <w:color w:val="000000"/>
        </w:rPr>
        <w:t>7</w:t>
      </w:r>
      <w:r w:rsidR="00C81A74">
        <w:rPr>
          <w:b/>
          <w:bCs/>
          <w:color w:val="000000"/>
        </w:rPr>
        <w:t>MW,U</w:t>
      </w:r>
      <w:proofErr w:type="spellEnd"/>
      <w:r w:rsidR="00C81A74" w:rsidRPr="00004BE0">
        <w:rPr>
          <w:b/>
          <w:bCs/>
          <w:color w:val="000000"/>
        </w:rPr>
        <w:t xml:space="preserve"> </w:t>
      </w:r>
      <w:r w:rsidR="00C81A74" w:rsidRPr="00004BE0">
        <w:rPr>
          <w:color w:val="000000"/>
        </w:rPr>
        <w:t xml:space="preserve">o powierzchni </w:t>
      </w:r>
      <w:proofErr w:type="spellStart"/>
      <w:r w:rsidR="00C81A74">
        <w:rPr>
          <w:color w:val="000000"/>
        </w:rPr>
        <w:t>0</w:t>
      </w:r>
      <w:r w:rsidR="00C81A74" w:rsidRPr="00004BE0">
        <w:rPr>
          <w:color w:val="000000"/>
        </w:rPr>
        <w:t>,</w:t>
      </w:r>
      <w:r w:rsidR="00C81A74">
        <w:rPr>
          <w:color w:val="000000"/>
        </w:rPr>
        <w:t>18</w:t>
      </w:r>
      <w:r w:rsidR="00C81A74" w:rsidRPr="00004BE0">
        <w:rPr>
          <w:color w:val="000000"/>
        </w:rPr>
        <w:t>ha</w:t>
      </w:r>
      <w:proofErr w:type="spellEnd"/>
      <w:r w:rsidRPr="00004BE0">
        <w:rPr>
          <w:color w:val="000000"/>
        </w:rPr>
        <w:t>:</w:t>
      </w:r>
    </w:p>
    <w:p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teren zabudowy mieszkaniowej wielorodzinnej lub zabudowy usługowej. Dopuszcza się wyłącznie zabudowę usługową nieuciążliwą. </w:t>
      </w:r>
      <w:r w:rsidR="00CB6BCB">
        <w:rPr>
          <w:color w:val="000000"/>
        </w:rPr>
        <w:t xml:space="preserve">Obowiązuje zakaz realizacji nowej zabudowy mieszkaniowej wielorodzinnej. </w:t>
      </w:r>
      <w:r w:rsidRPr="00004BE0">
        <w:rPr>
          <w:color w:val="000000"/>
        </w:rPr>
        <w:t xml:space="preserve">Dopuszcza się realizację </w:t>
      </w:r>
      <w:r w:rsidR="00CB6BCB">
        <w:rPr>
          <w:color w:val="000000"/>
        </w:rPr>
        <w:t>wyłącznie nowej zab</w:t>
      </w:r>
      <w:r w:rsidRPr="00004BE0">
        <w:rPr>
          <w:color w:val="000000"/>
        </w:rPr>
        <w:t xml:space="preserve">udowy usługowej. </w:t>
      </w:r>
      <w:r w:rsidR="004D1029" w:rsidRPr="004D1029">
        <w:rPr>
          <w:color w:val="000000"/>
        </w:rPr>
        <w:t xml:space="preserve">Ustala się realizację nowej zabudowy. </w:t>
      </w:r>
      <w:r w:rsidRPr="00004BE0">
        <w:rPr>
          <w:color w:val="000000"/>
        </w:rPr>
        <w:t>Dopuszcza się zachowanie, przebudowę, rozbudowę, nadbudowę oraz zmianę sposobu użytkowania istniejącej zabudowy</w:t>
      </w:r>
      <w:r w:rsidR="00CB6BCB">
        <w:rPr>
          <w:color w:val="000000"/>
        </w:rPr>
        <w:t>, przy czym obowiąz</w:t>
      </w:r>
      <w:r w:rsidR="00D84C83" w:rsidRPr="009071B1">
        <w:rPr>
          <w:color w:val="000000"/>
        </w:rPr>
        <w:t>uje zakaz</w:t>
      </w:r>
      <w:r w:rsidR="00D84C83" w:rsidRPr="00CB6BCB">
        <w:rPr>
          <w:color w:val="FF0000"/>
        </w:rPr>
        <w:t xml:space="preserve"> </w:t>
      </w:r>
      <w:r w:rsidR="00CB6BCB" w:rsidRPr="00004BE0">
        <w:rPr>
          <w:color w:val="000000"/>
        </w:rPr>
        <w:t>zmian</w:t>
      </w:r>
      <w:r w:rsidR="00CB6BCB">
        <w:rPr>
          <w:color w:val="000000"/>
        </w:rPr>
        <w:t>y</w:t>
      </w:r>
      <w:r w:rsidR="00CB6BCB" w:rsidRPr="00004BE0">
        <w:rPr>
          <w:color w:val="000000"/>
        </w:rPr>
        <w:t xml:space="preserve"> sposobu użytkowania istniejącej zabudowy </w:t>
      </w:r>
      <w:r w:rsidR="00CB6BCB">
        <w:rPr>
          <w:color w:val="000000"/>
        </w:rPr>
        <w:t>usługowej na zabudowę mieszkaniową wielorodzinną;</w:t>
      </w:r>
    </w:p>
    <w:p w:rsidR="004A0A1E" w:rsidRPr="00004BE0" w:rsidRDefault="00706F7F" w:rsidP="00F61E74">
      <w:pPr>
        <w:pStyle w:val="Tekstpodstawowy2"/>
        <w:widowControl w:val="0"/>
        <w:numPr>
          <w:ilvl w:val="0"/>
          <w:numId w:val="31"/>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nie mniejsze niż </w:t>
      </w:r>
      <w:proofErr w:type="spellStart"/>
      <w:r>
        <w:rPr>
          <w:color w:val="000000"/>
        </w:rPr>
        <w:t>8,0m</w:t>
      </w:r>
      <w:proofErr w:type="spellEnd"/>
      <w:r>
        <w:rPr>
          <w:color w:val="000000"/>
        </w:rPr>
        <w:t xml:space="preserve"> od zewnętrznej krawędzi jezdni drogi wojewódzkiej nr 216;</w:t>
      </w:r>
    </w:p>
    <w:p w:rsidR="00DF37B1" w:rsidRPr="00004BE0" w:rsidRDefault="00DF37B1" w:rsidP="00F61E74">
      <w:pPr>
        <w:pStyle w:val="Tekstpodstawowy2"/>
        <w:widowControl w:val="0"/>
        <w:numPr>
          <w:ilvl w:val="0"/>
          <w:numId w:val="31"/>
        </w:numPr>
        <w:tabs>
          <w:tab w:val="left" w:pos="0"/>
        </w:tabs>
        <w:ind w:left="567" w:hanging="283"/>
        <w:rPr>
          <w:color w:val="000000"/>
        </w:rPr>
      </w:pPr>
      <w:r w:rsidRPr="00004BE0">
        <w:rPr>
          <w:color w:val="000000"/>
        </w:rPr>
        <w:t xml:space="preserve">dla terenu </w:t>
      </w:r>
      <w:proofErr w:type="spellStart"/>
      <w:r w:rsidR="00952956">
        <w:rPr>
          <w:color w:val="000000"/>
        </w:rPr>
        <w:t>4</w:t>
      </w:r>
      <w:r w:rsidR="00F37255">
        <w:rPr>
          <w:color w:val="000000"/>
        </w:rPr>
        <w:t>5</w:t>
      </w:r>
      <w:proofErr w:type="gramStart"/>
      <w:r w:rsidR="00952956">
        <w:rPr>
          <w:color w:val="000000"/>
        </w:rPr>
        <w:t>MW,U</w:t>
      </w:r>
      <w:proofErr w:type="spellEnd"/>
      <w:proofErr w:type="gramEnd"/>
      <w:r w:rsidRPr="00004BE0">
        <w:rPr>
          <w:color w:val="000000"/>
        </w:rPr>
        <w:t xml:space="preserve"> </w:t>
      </w:r>
      <w:r w:rsidR="00C81A74">
        <w:rPr>
          <w:color w:val="000000"/>
        </w:rPr>
        <w:t xml:space="preserve">i </w:t>
      </w:r>
      <w:proofErr w:type="spellStart"/>
      <w:r w:rsidR="00C81A74">
        <w:rPr>
          <w:color w:val="000000"/>
        </w:rPr>
        <w:t>4</w:t>
      </w:r>
      <w:r w:rsidR="00F37255">
        <w:rPr>
          <w:color w:val="000000"/>
        </w:rPr>
        <w:t>7</w:t>
      </w:r>
      <w:r w:rsidR="00C81A74">
        <w:rPr>
          <w:color w:val="000000"/>
        </w:rPr>
        <w:t>MW,U</w:t>
      </w:r>
      <w:proofErr w:type="spellEnd"/>
      <w:r w:rsidR="00C81A74">
        <w:rPr>
          <w:color w:val="000000"/>
        </w:rPr>
        <w:t xml:space="preserve"> </w:t>
      </w:r>
      <w:r w:rsidR="002E6E7D">
        <w:rPr>
          <w:color w:val="000000"/>
        </w:rPr>
        <w:t>obowiązuje odległość zabudowy od granicy lasu zgodnie z przepisami odrębnymi</w:t>
      </w:r>
      <w:r w:rsidR="00EE5B8A">
        <w:rPr>
          <w:color w:val="000000"/>
        </w:rPr>
        <w:t>;</w:t>
      </w:r>
    </w:p>
    <w:p w:rsidR="00FC4BC0" w:rsidRPr="00004BE0" w:rsidRDefault="00FC4BC0" w:rsidP="00F61E74">
      <w:pPr>
        <w:pStyle w:val="Tekstpodstawowy2"/>
        <w:widowControl w:val="0"/>
        <w:numPr>
          <w:ilvl w:val="0"/>
          <w:numId w:val="31"/>
        </w:numPr>
        <w:tabs>
          <w:tab w:val="left" w:pos="0"/>
        </w:tabs>
        <w:ind w:left="567" w:hanging="283"/>
        <w:rPr>
          <w:color w:val="000000"/>
        </w:rPr>
      </w:pPr>
      <w:r w:rsidRPr="00FC4BC0">
        <w:rPr>
          <w:color w:val="000000"/>
        </w:rPr>
        <w:t>obowiązuje zabudowa w formie wolno stojącej</w:t>
      </w:r>
      <w:r w:rsidR="00EE5B8A">
        <w:rPr>
          <w:color w:val="000000"/>
        </w:rPr>
        <w:t>;</w:t>
      </w:r>
    </w:p>
    <w:p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obowiązuje minimalna intensywność zabudowy równa 0. Obowiązuje maksymalna intensywność zabudowy nie większa niż 3</w:t>
      </w:r>
      <w:r w:rsidR="00EE5B8A">
        <w:rPr>
          <w:color w:val="000000"/>
        </w:rPr>
        <w:t>;</w:t>
      </w:r>
    </w:p>
    <w:p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obowiązuje nie mniej niż </w:t>
      </w:r>
      <w:r w:rsidR="00214C18" w:rsidRPr="00004BE0">
        <w:rPr>
          <w:color w:val="000000"/>
        </w:rPr>
        <w:t>6</w:t>
      </w:r>
      <w:r w:rsidRPr="00004BE0">
        <w:rPr>
          <w:color w:val="000000"/>
        </w:rPr>
        <w:t xml:space="preserve">0% obszaru </w:t>
      </w:r>
      <w:r w:rsidR="00FE4CDF">
        <w:rPr>
          <w:color w:val="000000"/>
        </w:rPr>
        <w:t>działki budowlanej jako powierzchnia biologicznie czynna</w:t>
      </w:r>
      <w:r w:rsidR="00EE5B8A">
        <w:rPr>
          <w:color w:val="000000"/>
        </w:rPr>
        <w:t>;</w:t>
      </w:r>
    </w:p>
    <w:p w:rsidR="004A0A1E" w:rsidRPr="00004BE0" w:rsidRDefault="00FE4CDF" w:rsidP="00F61E74">
      <w:pPr>
        <w:pStyle w:val="Tekstpodstawowy2"/>
        <w:widowControl w:val="0"/>
        <w:numPr>
          <w:ilvl w:val="0"/>
          <w:numId w:val="31"/>
        </w:numPr>
        <w:tabs>
          <w:tab w:val="left" w:pos="0"/>
        </w:tabs>
        <w:ind w:left="567" w:hanging="283"/>
        <w:rPr>
          <w:color w:val="000000"/>
        </w:rPr>
      </w:pPr>
      <w:r>
        <w:rPr>
          <w:color w:val="000000"/>
        </w:rPr>
        <w:t xml:space="preserve">obowiązuje maksymalny procent powierzchni zabudowy na działce budowlanej nie </w:t>
      </w:r>
      <w:r w:rsidR="004A0A1E" w:rsidRPr="00004BE0">
        <w:rPr>
          <w:color w:val="000000"/>
        </w:rPr>
        <w:t xml:space="preserve">większy niż </w:t>
      </w:r>
      <w:r w:rsidR="00214C18" w:rsidRPr="00004BE0">
        <w:rPr>
          <w:color w:val="000000"/>
        </w:rPr>
        <w:t>25</w:t>
      </w:r>
      <w:r w:rsidR="004A0A1E" w:rsidRPr="00004BE0">
        <w:rPr>
          <w:color w:val="000000"/>
        </w:rPr>
        <w:t>%</w:t>
      </w:r>
      <w:r w:rsidR="00EE5B8A">
        <w:rPr>
          <w:color w:val="000000"/>
        </w:rPr>
        <w:t>;</w:t>
      </w:r>
      <w:r w:rsidR="004A0A1E" w:rsidRPr="00004BE0">
        <w:rPr>
          <w:color w:val="000000"/>
        </w:rPr>
        <w:t xml:space="preserve"> </w:t>
      </w:r>
    </w:p>
    <w:p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Pr="00004BE0">
        <w:rPr>
          <w:color w:val="000000"/>
        </w:rPr>
        <w:t xml:space="preserve"> </w:t>
      </w:r>
      <w:proofErr w:type="spellStart"/>
      <w:r w:rsidRPr="00004BE0">
        <w:rPr>
          <w:color w:val="000000"/>
        </w:rPr>
        <w:t>1</w:t>
      </w:r>
      <w:r w:rsidR="00214C18" w:rsidRPr="00004BE0">
        <w:rPr>
          <w:color w:val="000000"/>
        </w:rPr>
        <w:t>2</w:t>
      </w:r>
      <w:r w:rsidRPr="00004BE0">
        <w:rPr>
          <w:color w:val="000000"/>
        </w:rPr>
        <w:t>,0m</w:t>
      </w:r>
      <w:proofErr w:type="spellEnd"/>
      <w:r w:rsidR="00EE5B8A">
        <w:rPr>
          <w:color w:val="000000"/>
        </w:rPr>
        <w:t>;</w:t>
      </w:r>
    </w:p>
    <w:p w:rsidR="004A0A1E" w:rsidRPr="00004BE0" w:rsidRDefault="00ED0E09" w:rsidP="00F61E74">
      <w:pPr>
        <w:pStyle w:val="Tekstpodstawowy2"/>
        <w:widowControl w:val="0"/>
        <w:numPr>
          <w:ilvl w:val="0"/>
          <w:numId w:val="31"/>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obowiązują dachy:</w:t>
      </w:r>
    </w:p>
    <w:p w:rsidR="004A0A1E" w:rsidRPr="00004BE0" w:rsidRDefault="004A0A1E" w:rsidP="004A0A1E">
      <w:pPr>
        <w:pStyle w:val="Tekstpodstawowy2"/>
        <w:widowControl w:val="0"/>
        <w:tabs>
          <w:tab w:val="left" w:pos="0"/>
        </w:tabs>
        <w:ind w:left="567"/>
        <w:rPr>
          <w:color w:val="000000"/>
        </w:rPr>
      </w:pPr>
      <w:r w:rsidRPr="00004BE0">
        <w:rPr>
          <w:color w:val="000000"/>
        </w:rPr>
        <w:t>a) płaskie o dowolnym kształcie i pokryciu połaci dachowych,</w:t>
      </w:r>
    </w:p>
    <w:p w:rsidR="004A0A1E" w:rsidRPr="00004BE0" w:rsidRDefault="004A0A1E" w:rsidP="004A0A1E">
      <w:pPr>
        <w:pStyle w:val="Tekstpodstawowy2"/>
        <w:widowControl w:val="0"/>
        <w:tabs>
          <w:tab w:val="left" w:pos="0"/>
        </w:tabs>
        <w:ind w:left="851" w:hanging="284"/>
        <w:rPr>
          <w:color w:val="000000"/>
        </w:rPr>
      </w:pPr>
      <w:r w:rsidRPr="00004BE0">
        <w:rPr>
          <w:color w:val="000000"/>
        </w:rPr>
        <w:t xml:space="preserve">b) lub strome, dwu-, cztero- lub wielospadowe, o nachyleniu połaci dachowych od </w:t>
      </w:r>
      <w:r w:rsidR="00214C18" w:rsidRPr="00004BE0">
        <w:rPr>
          <w:color w:val="000000"/>
        </w:rPr>
        <w:t>40</w:t>
      </w:r>
      <w:r w:rsidRPr="00004BE0">
        <w:rPr>
          <w:color w:val="000000"/>
        </w:rPr>
        <w:sym w:font="Arial" w:char="00B0"/>
      </w:r>
      <w:r w:rsidRPr="00004BE0">
        <w:rPr>
          <w:color w:val="000000"/>
        </w:rPr>
        <w:t xml:space="preserve"> do 45</w:t>
      </w:r>
      <w:r w:rsidRPr="00004BE0">
        <w:rPr>
          <w:color w:val="000000"/>
        </w:rPr>
        <w:sym w:font="Arial" w:char="00B0"/>
      </w:r>
      <w:r w:rsidRPr="00004BE0">
        <w:rPr>
          <w:color w:val="000000"/>
        </w:rPr>
        <w:t xml:space="preserve">. Dopuszcza się dachy o innym nachyleniu lub dachy płaskie na powierzchni nie większej niż 15% powierzchni rzutu wszystkich dachów danego budynku. Dachy strome należy kryć dachówką, blachodachówką, szkłem lub blachą na rąbek stojący. Kolory pokryć dachów stromych winny ograniczać się do naturalnych kolorów materiału ceramicznego (czerwienie lub brązy), czerni, grafitu lub ciemnych szarości. Dopuszcza się montaż okien połaciowych </w:t>
      </w:r>
      <w:r w:rsidR="005724F0">
        <w:rPr>
          <w:color w:val="000000"/>
          <w:szCs w:val="22"/>
        </w:rPr>
        <w:t>i</w:t>
      </w:r>
      <w:r w:rsidR="005724F0" w:rsidRPr="008655EE">
        <w:rPr>
          <w:color w:val="000000"/>
          <w:szCs w:val="22"/>
        </w:rPr>
        <w:t xml:space="preserve"> budowę lukarn</w:t>
      </w:r>
      <w:r w:rsidR="00EE5B8A">
        <w:rPr>
          <w:color w:val="000000"/>
        </w:rPr>
        <w:t>;</w:t>
      </w:r>
    </w:p>
    <w:p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4A0A1E" w:rsidRPr="00004BE0" w:rsidRDefault="004A0A1E" w:rsidP="004A0A1E">
      <w:pPr>
        <w:jc w:val="both"/>
        <w:rPr>
          <w:rFonts w:ascii="Arial" w:hAnsi="Arial" w:cs="Arial"/>
          <w:b/>
          <w:bCs/>
          <w:color w:val="000000"/>
        </w:rPr>
      </w:pPr>
    </w:p>
    <w:p w:rsidR="008710CF" w:rsidRPr="00004BE0" w:rsidRDefault="008710CF" w:rsidP="008710CF">
      <w:pPr>
        <w:jc w:val="both"/>
        <w:rPr>
          <w:rFonts w:ascii="Arial" w:hAnsi="Arial" w:cs="Arial"/>
          <w:color w:val="000000"/>
        </w:rPr>
      </w:pPr>
      <w:r w:rsidRPr="00004BE0">
        <w:rPr>
          <w:rFonts w:ascii="Arial" w:hAnsi="Arial" w:cs="Arial"/>
          <w:b/>
          <w:bCs/>
          <w:color w:val="000000"/>
        </w:rPr>
        <w:t>§1</w:t>
      </w:r>
      <w:r w:rsidR="003B6F7E">
        <w:rPr>
          <w:rFonts w:ascii="Arial" w:hAnsi="Arial" w:cs="Arial"/>
          <w:b/>
          <w:bCs/>
          <w:color w:val="000000"/>
        </w:rPr>
        <w:t>7</w:t>
      </w:r>
      <w:r w:rsidRPr="00004BE0">
        <w:rPr>
          <w:rFonts w:ascii="Arial" w:hAnsi="Arial" w:cs="Arial"/>
          <w:b/>
          <w:bCs/>
          <w:color w:val="000000"/>
        </w:rPr>
        <w:t>.</w:t>
      </w:r>
      <w:r w:rsidRPr="00004BE0">
        <w:rPr>
          <w:rFonts w:ascii="Arial" w:hAnsi="Arial" w:cs="Arial"/>
          <w:color w:val="000000"/>
        </w:rPr>
        <w:t xml:space="preserve"> Ustalenia dla terenu o symbolu </w:t>
      </w:r>
      <w:proofErr w:type="spellStart"/>
      <w:r w:rsidR="00F926F1">
        <w:rPr>
          <w:rFonts w:ascii="Arial" w:hAnsi="Arial" w:cs="Arial"/>
          <w:b/>
          <w:bCs/>
          <w:color w:val="000000"/>
        </w:rPr>
        <w:t>4</w:t>
      </w:r>
      <w:r w:rsidR="00F37255">
        <w:rPr>
          <w:rFonts w:ascii="Arial" w:hAnsi="Arial" w:cs="Arial"/>
          <w:b/>
          <w:bCs/>
          <w:color w:val="000000"/>
        </w:rPr>
        <w:t>8</w:t>
      </w:r>
      <w:r w:rsidR="00F926F1">
        <w:rPr>
          <w:rFonts w:ascii="Arial" w:hAnsi="Arial" w:cs="Arial"/>
          <w:b/>
          <w:bCs/>
          <w:color w:val="000000"/>
        </w:rPr>
        <w:t>ZL</w:t>
      </w:r>
      <w:proofErr w:type="spellEnd"/>
      <w:r w:rsidRPr="00004BE0">
        <w:rPr>
          <w:rFonts w:ascii="Arial" w:hAnsi="Arial" w:cs="Arial"/>
          <w:color w:val="000000"/>
        </w:rPr>
        <w:t xml:space="preserve"> o powierzchni </w:t>
      </w:r>
      <w:proofErr w:type="spellStart"/>
      <w:r w:rsidR="00FD7E61">
        <w:rPr>
          <w:rFonts w:ascii="Arial" w:hAnsi="Arial" w:cs="Arial"/>
          <w:color w:val="000000"/>
        </w:rPr>
        <w:t>1</w:t>
      </w:r>
      <w:r w:rsidRPr="00004BE0">
        <w:rPr>
          <w:rFonts w:ascii="Arial" w:hAnsi="Arial" w:cs="Arial"/>
          <w:color w:val="000000"/>
        </w:rPr>
        <w:t>,</w:t>
      </w:r>
      <w:r w:rsidR="00C81A74">
        <w:rPr>
          <w:rFonts w:ascii="Arial" w:hAnsi="Arial" w:cs="Arial"/>
          <w:color w:val="000000"/>
        </w:rPr>
        <w:t>29</w:t>
      </w:r>
      <w:r w:rsidRPr="00004BE0">
        <w:rPr>
          <w:rFonts w:ascii="Arial" w:hAnsi="Arial" w:cs="Arial"/>
          <w:color w:val="000000"/>
        </w:rPr>
        <w:t>ha</w:t>
      </w:r>
      <w:proofErr w:type="spellEnd"/>
      <w:r w:rsidRPr="00004BE0">
        <w:rPr>
          <w:rFonts w:ascii="Arial" w:hAnsi="Arial" w:cs="Arial"/>
          <w:color w:val="000000"/>
        </w:rPr>
        <w:t>:</w:t>
      </w:r>
    </w:p>
    <w:p w:rsidR="008710CF" w:rsidRDefault="008710CF" w:rsidP="00F61E74">
      <w:pPr>
        <w:pStyle w:val="Tekstpodstawowy2"/>
        <w:widowControl w:val="0"/>
        <w:numPr>
          <w:ilvl w:val="0"/>
          <w:numId w:val="32"/>
        </w:numPr>
        <w:tabs>
          <w:tab w:val="clear" w:pos="720"/>
          <w:tab w:val="left" w:pos="0"/>
          <w:tab w:val="num" w:pos="567"/>
        </w:tabs>
        <w:ind w:left="567" w:hanging="283"/>
        <w:rPr>
          <w:color w:val="000000"/>
        </w:rPr>
      </w:pPr>
      <w:r w:rsidRPr="00004BE0">
        <w:rPr>
          <w:color w:val="000000"/>
        </w:rPr>
        <w:t>teren lasów</w:t>
      </w:r>
      <w:r w:rsidR="00EE5B8A">
        <w:rPr>
          <w:color w:val="000000"/>
        </w:rPr>
        <w:t>;</w:t>
      </w:r>
    </w:p>
    <w:p w:rsidR="00AA1AE9" w:rsidRDefault="008710CF" w:rsidP="00F61E74">
      <w:pPr>
        <w:pStyle w:val="Tekstpodstawowy2"/>
        <w:widowControl w:val="0"/>
        <w:numPr>
          <w:ilvl w:val="0"/>
          <w:numId w:val="32"/>
        </w:numPr>
        <w:tabs>
          <w:tab w:val="clear" w:pos="720"/>
          <w:tab w:val="left" w:pos="0"/>
          <w:tab w:val="num" w:pos="567"/>
        </w:tabs>
        <w:ind w:left="567" w:hanging="283"/>
        <w:rPr>
          <w:color w:val="000000"/>
        </w:rPr>
      </w:pPr>
      <w:r w:rsidRPr="00FE4CDF">
        <w:rPr>
          <w:color w:val="000000"/>
        </w:rPr>
        <w:t xml:space="preserve">obowiązuje zakaz </w:t>
      </w:r>
      <w:r w:rsidR="00FE4CDF" w:rsidRPr="00FE4CDF">
        <w:rPr>
          <w:color w:val="000000"/>
        </w:rPr>
        <w:t xml:space="preserve">realizacji </w:t>
      </w:r>
      <w:r w:rsidRPr="00FE4CDF">
        <w:rPr>
          <w:color w:val="000000"/>
        </w:rPr>
        <w:t>bud</w:t>
      </w:r>
      <w:r w:rsidR="00FE4CDF" w:rsidRPr="00FE4CDF">
        <w:rPr>
          <w:color w:val="000000"/>
        </w:rPr>
        <w:t>ynków</w:t>
      </w:r>
      <w:r w:rsidR="00AA1AE9">
        <w:rPr>
          <w:color w:val="000000"/>
        </w:rPr>
        <w:t>;</w:t>
      </w:r>
    </w:p>
    <w:p w:rsidR="008710CF" w:rsidRPr="00FE4CDF" w:rsidRDefault="00F21BA1" w:rsidP="00F61E74">
      <w:pPr>
        <w:pStyle w:val="Tekstpodstawowy2"/>
        <w:widowControl w:val="0"/>
        <w:numPr>
          <w:ilvl w:val="0"/>
          <w:numId w:val="32"/>
        </w:numPr>
        <w:tabs>
          <w:tab w:val="clear" w:pos="720"/>
          <w:tab w:val="left" w:pos="0"/>
          <w:tab w:val="num" w:pos="567"/>
        </w:tabs>
        <w:ind w:left="567" w:hanging="283"/>
        <w:rPr>
          <w:color w:val="000000"/>
        </w:rPr>
      </w:pPr>
      <w:r>
        <w:rPr>
          <w:color w:val="000000"/>
        </w:rPr>
        <w:t>o</w:t>
      </w:r>
      <w:r w:rsidRPr="00004BE0">
        <w:rPr>
          <w:color w:val="000000"/>
        </w:rPr>
        <w:t>bowiązuje maksymalna wysokość</w:t>
      </w:r>
      <w:r>
        <w:rPr>
          <w:color w:val="000000"/>
        </w:rPr>
        <w:t xml:space="preserve"> budowli nie będących budynkami </w:t>
      </w:r>
      <w:r w:rsidRPr="00004BE0">
        <w:rPr>
          <w:color w:val="000000"/>
        </w:rPr>
        <w:t xml:space="preserve">do </w:t>
      </w:r>
      <w:proofErr w:type="spellStart"/>
      <w:r w:rsidRPr="00004BE0">
        <w:rPr>
          <w:color w:val="000000"/>
        </w:rPr>
        <w:t>12,0m</w:t>
      </w:r>
      <w:proofErr w:type="spellEnd"/>
      <w:r>
        <w:rPr>
          <w:color w:val="000000"/>
        </w:rPr>
        <w:t>.</w:t>
      </w:r>
    </w:p>
    <w:p w:rsidR="00396B43" w:rsidRDefault="00396B43" w:rsidP="003B536D">
      <w:pPr>
        <w:rPr>
          <w:rFonts w:ascii="Arial" w:hAnsi="Arial" w:cs="Arial"/>
          <w:color w:val="000000"/>
        </w:rPr>
      </w:pPr>
    </w:p>
    <w:p w:rsidR="00FD7E61" w:rsidRPr="00004BE0" w:rsidRDefault="00FD7E61" w:rsidP="00FD7E61">
      <w:pPr>
        <w:pStyle w:val="Tekstpodstawowy2"/>
        <w:widowControl w:val="0"/>
        <w:tabs>
          <w:tab w:val="left" w:pos="0"/>
          <w:tab w:val="num" w:pos="567"/>
        </w:tabs>
        <w:rPr>
          <w:color w:val="000000"/>
        </w:rPr>
      </w:pPr>
      <w:r w:rsidRPr="00004BE0">
        <w:rPr>
          <w:b/>
          <w:bCs/>
          <w:color w:val="000000"/>
        </w:rPr>
        <w:t>§</w:t>
      </w:r>
      <w:r w:rsidR="003B6F7E">
        <w:rPr>
          <w:b/>
          <w:bCs/>
          <w:color w:val="000000"/>
        </w:rPr>
        <w:t>18</w:t>
      </w:r>
      <w:r w:rsidRPr="00004BE0">
        <w:rPr>
          <w:b/>
          <w:bCs/>
          <w:color w:val="000000"/>
        </w:rPr>
        <w:t>.</w:t>
      </w:r>
      <w:r w:rsidRPr="00004BE0">
        <w:rPr>
          <w:color w:val="000000"/>
        </w:rPr>
        <w:t xml:space="preserve"> Ustalenia w zakresie kształtowania zabudowy i zagospodarowania terenu dla teren</w:t>
      </w:r>
      <w:r>
        <w:rPr>
          <w:color w:val="000000"/>
        </w:rPr>
        <w:t>u</w:t>
      </w:r>
      <w:r w:rsidRPr="00004BE0">
        <w:rPr>
          <w:color w:val="000000"/>
        </w:rPr>
        <w:t xml:space="preserve"> o symbol</w:t>
      </w:r>
      <w:r>
        <w:rPr>
          <w:color w:val="000000"/>
        </w:rPr>
        <w:t>u</w:t>
      </w:r>
      <w:r w:rsidRPr="00004BE0">
        <w:rPr>
          <w:color w:val="000000"/>
        </w:rPr>
        <w:t xml:space="preserve"> </w:t>
      </w:r>
      <w:proofErr w:type="spellStart"/>
      <w:r w:rsidR="00F37255">
        <w:rPr>
          <w:b/>
          <w:bCs/>
          <w:color w:val="000000"/>
        </w:rPr>
        <w:t>50ML</w:t>
      </w:r>
      <w:proofErr w:type="spellEnd"/>
      <w:r w:rsidRPr="00004BE0">
        <w:rPr>
          <w:b/>
          <w:bCs/>
          <w:color w:val="000000"/>
        </w:rPr>
        <w:t xml:space="preserve"> </w:t>
      </w:r>
      <w:r w:rsidRPr="00004BE0">
        <w:rPr>
          <w:color w:val="000000"/>
        </w:rPr>
        <w:t xml:space="preserve">o powierzchni </w:t>
      </w:r>
      <w:proofErr w:type="spellStart"/>
      <w:r>
        <w:rPr>
          <w:color w:val="000000"/>
        </w:rPr>
        <w:t>0</w:t>
      </w:r>
      <w:r w:rsidRPr="00004BE0">
        <w:rPr>
          <w:color w:val="000000"/>
        </w:rPr>
        <w:t>,</w:t>
      </w:r>
      <w:r>
        <w:rPr>
          <w:color w:val="000000"/>
        </w:rPr>
        <w:t>3</w:t>
      </w:r>
      <w:r w:rsidR="003B6F7E">
        <w:rPr>
          <w:color w:val="000000"/>
        </w:rPr>
        <w:t>2</w:t>
      </w:r>
      <w:r w:rsidRPr="00004BE0">
        <w:rPr>
          <w:color w:val="000000"/>
        </w:rPr>
        <w:t>ha</w:t>
      </w:r>
      <w:proofErr w:type="spellEnd"/>
      <w:r w:rsidRPr="00004BE0">
        <w:rPr>
          <w:color w:val="000000"/>
        </w:rPr>
        <w:t>:</w:t>
      </w:r>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teren zabudowy </w:t>
      </w:r>
      <w:r w:rsidR="008A2B90">
        <w:rPr>
          <w:color w:val="000000"/>
        </w:rPr>
        <w:t>rekreacji indywidualnej</w:t>
      </w:r>
      <w:r w:rsidRPr="00004BE0">
        <w:rPr>
          <w:color w:val="000000"/>
        </w:rPr>
        <w:t xml:space="preserve">. </w:t>
      </w:r>
      <w:bookmarkStart w:id="12" w:name="_Hlk65153589"/>
      <w:bookmarkStart w:id="13" w:name="_Hlk65153424"/>
      <w:r w:rsidR="004D1029" w:rsidRPr="004D1029">
        <w:rPr>
          <w:color w:val="000000"/>
        </w:rPr>
        <w:t xml:space="preserve">Ustala się realizację nowej zabudowy, </w:t>
      </w:r>
      <w:bookmarkEnd w:id="12"/>
      <w:r w:rsidR="004D1029" w:rsidRPr="004D1029">
        <w:rPr>
          <w:color w:val="000000"/>
        </w:rPr>
        <w:t>dopuszcza się zachowanie, przebudowę, rozbudowę, nadbudowę oraz zmianę sposobu użytkowania istniejącej zabudowy zgodnie z poniższymi ustaleniami;</w:t>
      </w:r>
      <w:bookmarkEnd w:id="13"/>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obowiązują maksymalne nieprzekraczalne linie zabudowy zgodne z rysunkiem planu</w:t>
      </w:r>
      <w:r>
        <w:rPr>
          <w:color w:val="000000"/>
        </w:rPr>
        <w:t>;</w:t>
      </w:r>
    </w:p>
    <w:p w:rsidR="00FD7E61" w:rsidRPr="00004BE0" w:rsidRDefault="00FD7E61" w:rsidP="008A2B90">
      <w:pPr>
        <w:pStyle w:val="Tekstpodstawowy2"/>
        <w:widowControl w:val="0"/>
        <w:numPr>
          <w:ilvl w:val="0"/>
          <w:numId w:val="42"/>
        </w:numPr>
        <w:tabs>
          <w:tab w:val="left" w:pos="0"/>
        </w:tabs>
        <w:ind w:left="567" w:hanging="283"/>
        <w:rPr>
          <w:color w:val="000000"/>
        </w:rPr>
      </w:pPr>
      <w:r>
        <w:rPr>
          <w:color w:val="000000"/>
        </w:rPr>
        <w:t>obowiązuje odległość zabudowy od granicy lasu zgodnie z przepisami odrębnymi;</w:t>
      </w:r>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obowiązuje zabudowa w formie wolno stojącej</w:t>
      </w:r>
      <w:r w:rsidR="008A2B90">
        <w:rPr>
          <w:color w:val="000000"/>
        </w:rPr>
        <w:t xml:space="preserve"> lub zwartej</w:t>
      </w:r>
      <w:r w:rsidR="005D23D9">
        <w:rPr>
          <w:color w:val="000000"/>
        </w:rPr>
        <w:t>. D</w:t>
      </w:r>
      <w:r w:rsidR="005D23D9" w:rsidRPr="00004BE0">
        <w:rPr>
          <w:color w:val="000000"/>
        </w:rPr>
        <w:t xml:space="preserve">opuszcza się realizację </w:t>
      </w:r>
      <w:r w:rsidR="005D23D9">
        <w:rPr>
          <w:color w:val="000000"/>
        </w:rPr>
        <w:t>budynków</w:t>
      </w:r>
      <w:r w:rsidR="005D23D9" w:rsidRPr="00004BE0">
        <w:rPr>
          <w:color w:val="000000"/>
        </w:rPr>
        <w:t xml:space="preserve"> przy granicach działek budowlanych lub w odległości </w:t>
      </w:r>
      <w:proofErr w:type="spellStart"/>
      <w:r w:rsidR="005D23D9" w:rsidRPr="00004BE0">
        <w:rPr>
          <w:color w:val="000000"/>
        </w:rPr>
        <w:t>1,50m</w:t>
      </w:r>
      <w:proofErr w:type="spellEnd"/>
      <w:r w:rsidR="005D23D9" w:rsidRPr="00004BE0">
        <w:rPr>
          <w:color w:val="000000"/>
        </w:rPr>
        <w:t xml:space="preserve"> od granicy działek budowlanych</w:t>
      </w:r>
      <w:r w:rsidR="005D23D9">
        <w:rPr>
          <w:color w:val="000000"/>
        </w:rPr>
        <w:t>;</w:t>
      </w:r>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obowiązuje minimalna intensywność zabudowy równa 0. Obowiązuje maksymalna intensywność zabudowy nie większa niż </w:t>
      </w:r>
      <w:r w:rsidR="008A2B90">
        <w:rPr>
          <w:color w:val="000000"/>
        </w:rPr>
        <w:t>0,9</w:t>
      </w:r>
      <w:r>
        <w:rPr>
          <w:color w:val="000000"/>
        </w:rPr>
        <w:t>;</w:t>
      </w:r>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obowiązuje nie mniej niż </w:t>
      </w:r>
      <w:r w:rsidR="008A2B90">
        <w:rPr>
          <w:color w:val="000000"/>
        </w:rPr>
        <w:t>5</w:t>
      </w:r>
      <w:r w:rsidRPr="00004BE0">
        <w:rPr>
          <w:color w:val="000000"/>
        </w:rPr>
        <w:t xml:space="preserve">0% obszaru </w:t>
      </w:r>
      <w:r>
        <w:rPr>
          <w:color w:val="000000"/>
        </w:rPr>
        <w:t>działki budowlanej jako powierzchnia biologicznie czynna;</w:t>
      </w:r>
    </w:p>
    <w:p w:rsidR="00FD7E61" w:rsidRPr="00004BE0" w:rsidRDefault="00FD7E61" w:rsidP="008A2B90">
      <w:pPr>
        <w:pStyle w:val="Tekstpodstawowy2"/>
        <w:widowControl w:val="0"/>
        <w:numPr>
          <w:ilvl w:val="0"/>
          <w:numId w:val="42"/>
        </w:numPr>
        <w:tabs>
          <w:tab w:val="left" w:pos="0"/>
        </w:tabs>
        <w:ind w:left="567" w:hanging="283"/>
        <w:rPr>
          <w:color w:val="000000"/>
        </w:rPr>
      </w:pPr>
      <w:r>
        <w:rPr>
          <w:color w:val="000000"/>
        </w:rPr>
        <w:t xml:space="preserve">obowiązuje maksymalny procent powierzchni zabudowy na działce budowlanej nie </w:t>
      </w:r>
      <w:r w:rsidRPr="00004BE0">
        <w:rPr>
          <w:color w:val="000000"/>
        </w:rPr>
        <w:t xml:space="preserve">większy niż </w:t>
      </w:r>
      <w:r w:rsidR="008A2B90">
        <w:rPr>
          <w:color w:val="000000"/>
        </w:rPr>
        <w:t>30</w:t>
      </w:r>
      <w:r w:rsidRPr="00004BE0">
        <w:rPr>
          <w:color w:val="000000"/>
        </w:rPr>
        <w:t>%</w:t>
      </w:r>
      <w:r>
        <w:rPr>
          <w:color w:val="000000"/>
        </w:rPr>
        <w:t>;</w:t>
      </w:r>
    </w:p>
    <w:p w:rsidR="00F21BA1" w:rsidRPr="00004BE0" w:rsidRDefault="00F21BA1" w:rsidP="008A2B90">
      <w:pPr>
        <w:pStyle w:val="Tekstpodstawowy2"/>
        <w:widowControl w:val="0"/>
        <w:numPr>
          <w:ilvl w:val="0"/>
          <w:numId w:val="42"/>
        </w:numPr>
        <w:tabs>
          <w:tab w:val="left" w:pos="0"/>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proofErr w:type="spellStart"/>
      <w:r>
        <w:rPr>
          <w:color w:val="000000"/>
        </w:rPr>
        <w:t>10</w:t>
      </w:r>
      <w:r w:rsidRPr="00D55DCE">
        <w:rPr>
          <w:color w:val="000000"/>
        </w:rPr>
        <w:t>,</w:t>
      </w:r>
      <w:r>
        <w:rPr>
          <w:color w:val="000000"/>
        </w:rPr>
        <w:t>5</w:t>
      </w:r>
      <w:r w:rsidRPr="00D55DCE">
        <w:rPr>
          <w:color w:val="000000"/>
        </w:rPr>
        <w:t>m</w:t>
      </w:r>
      <w:proofErr w:type="spellEnd"/>
      <w:r>
        <w:rPr>
          <w:color w:val="000000"/>
        </w:rPr>
        <w:t>. O</w:t>
      </w:r>
      <w:r w:rsidRPr="00004BE0">
        <w:rPr>
          <w:color w:val="000000"/>
        </w:rPr>
        <w:t>bowiązuje maksymalna wysokość</w:t>
      </w:r>
      <w:r>
        <w:rPr>
          <w:color w:val="000000"/>
        </w:rPr>
        <w:t xml:space="preserve"> budowli nie będących budynkami </w:t>
      </w:r>
      <w:r w:rsidRPr="00004BE0">
        <w:rPr>
          <w:color w:val="000000"/>
        </w:rPr>
        <w:t xml:space="preserve">do </w:t>
      </w:r>
      <w:proofErr w:type="spellStart"/>
      <w:r w:rsidRPr="00004BE0">
        <w:rPr>
          <w:color w:val="000000"/>
        </w:rPr>
        <w:t>12,0m</w:t>
      </w:r>
      <w:proofErr w:type="spellEnd"/>
      <w:r>
        <w:rPr>
          <w:color w:val="000000"/>
        </w:rPr>
        <w:t>;</w:t>
      </w:r>
    </w:p>
    <w:p w:rsidR="00FD7E61" w:rsidRPr="00004BE0" w:rsidRDefault="00FD7E61" w:rsidP="008A2B90">
      <w:pPr>
        <w:pStyle w:val="Tekstpodstawowy2"/>
        <w:widowControl w:val="0"/>
        <w:numPr>
          <w:ilvl w:val="0"/>
          <w:numId w:val="42"/>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obowiązują dachy </w:t>
      </w:r>
      <w:r w:rsidR="008A2B90" w:rsidRPr="008655EE">
        <w:rPr>
          <w:color w:val="000000"/>
          <w:szCs w:val="22"/>
        </w:rPr>
        <w:t xml:space="preserve">strome, dwuspadowe, o nachyleniu głównych połaci dachowych od </w:t>
      </w:r>
      <w:r w:rsidR="008A2B90">
        <w:rPr>
          <w:color w:val="000000"/>
          <w:szCs w:val="22"/>
        </w:rPr>
        <w:t>25</w:t>
      </w:r>
      <w:r w:rsidR="008A2B90" w:rsidRPr="008655EE">
        <w:rPr>
          <w:color w:val="000000"/>
          <w:szCs w:val="22"/>
        </w:rPr>
        <w:sym w:font="Arial" w:char="00B0"/>
      </w:r>
      <w:r w:rsidR="008A2B90" w:rsidRPr="008655EE">
        <w:rPr>
          <w:color w:val="000000"/>
          <w:szCs w:val="22"/>
        </w:rPr>
        <w:t xml:space="preserve"> do 45</w:t>
      </w:r>
      <w:r w:rsidR="008A2B90" w:rsidRPr="008655EE">
        <w:rPr>
          <w:color w:val="000000"/>
          <w:szCs w:val="22"/>
        </w:rPr>
        <w:sym w:font="Arial" w:char="00B0"/>
      </w:r>
      <w:r w:rsidR="008A2B90" w:rsidRPr="008655EE">
        <w:rPr>
          <w:color w:val="000000"/>
          <w:szCs w:val="22"/>
        </w:rPr>
        <w:t>. Dopuszcza się realizację dachów drugorzędnych o dowolnym kształcie i nachyleniu. Dachy strome winny być kryte dachówką, blachodachówką, szkłem lub blachą. Kolory pokryć dachowych winny ograniczać się do naturalnych kolorów materiału ceramicznego (czerwienie i brązy) oraz do czerni i grafitu. Dopuszcza się montaż okien połaciowych</w:t>
      </w:r>
      <w:r w:rsidR="005724F0">
        <w:rPr>
          <w:color w:val="000000"/>
          <w:szCs w:val="22"/>
        </w:rPr>
        <w:t xml:space="preserve"> i</w:t>
      </w:r>
      <w:r w:rsidR="008A2B90" w:rsidRPr="008655EE">
        <w:rPr>
          <w:color w:val="000000"/>
          <w:szCs w:val="22"/>
        </w:rPr>
        <w:t xml:space="preserve"> budowę lukarn</w:t>
      </w:r>
      <w:r>
        <w:rPr>
          <w:color w:val="000000"/>
        </w:rPr>
        <w:t>;</w:t>
      </w:r>
    </w:p>
    <w:p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FD7E61" w:rsidRPr="00004BE0" w:rsidRDefault="00FD7E61" w:rsidP="00FD7E61">
      <w:pPr>
        <w:rPr>
          <w:rFonts w:ascii="Arial" w:hAnsi="Arial" w:cs="Arial"/>
          <w:color w:val="000000"/>
        </w:rPr>
      </w:pPr>
    </w:p>
    <w:p w:rsidR="008710CF" w:rsidRPr="00004BE0" w:rsidRDefault="008710CF" w:rsidP="008710CF">
      <w:pPr>
        <w:pStyle w:val="Tekstpodstawowy2"/>
        <w:widowControl w:val="0"/>
        <w:tabs>
          <w:tab w:val="left" w:pos="0"/>
          <w:tab w:val="num" w:pos="567"/>
        </w:tabs>
        <w:rPr>
          <w:color w:val="000000"/>
        </w:rPr>
      </w:pPr>
      <w:r w:rsidRPr="00004BE0">
        <w:rPr>
          <w:b/>
          <w:bCs/>
          <w:color w:val="000000"/>
        </w:rPr>
        <w:t>§</w:t>
      </w:r>
      <w:r w:rsidR="003B6F7E">
        <w:rPr>
          <w:b/>
          <w:bCs/>
          <w:color w:val="000000"/>
        </w:rPr>
        <w:t>19</w:t>
      </w:r>
      <w:r w:rsidRPr="00004BE0">
        <w:rPr>
          <w:b/>
          <w:bCs/>
          <w:color w:val="000000"/>
        </w:rPr>
        <w:t>.</w:t>
      </w:r>
      <w:r w:rsidRPr="00004BE0">
        <w:rPr>
          <w:color w:val="000000"/>
        </w:rPr>
        <w:t xml:space="preserve"> Ustalenia w zakresie kształtowania zabudowy i zagospodarowania terenu dla teren</w:t>
      </w:r>
      <w:r w:rsidR="008A2B90">
        <w:rPr>
          <w:color w:val="000000"/>
        </w:rPr>
        <w:t>ów</w:t>
      </w:r>
      <w:r w:rsidRPr="00004BE0">
        <w:rPr>
          <w:color w:val="000000"/>
        </w:rPr>
        <w:t xml:space="preserve"> o symbol</w:t>
      </w:r>
      <w:r w:rsidR="008A2B90">
        <w:rPr>
          <w:color w:val="000000"/>
        </w:rPr>
        <w:t>ach</w:t>
      </w:r>
      <w:r w:rsidRPr="00004BE0">
        <w:rPr>
          <w:color w:val="000000"/>
        </w:rPr>
        <w:t xml:space="preserve"> </w:t>
      </w:r>
      <w:proofErr w:type="spellStart"/>
      <w:r w:rsidR="00F37255">
        <w:rPr>
          <w:b/>
          <w:bCs/>
          <w:color w:val="000000"/>
        </w:rPr>
        <w:t>52U</w:t>
      </w:r>
      <w:proofErr w:type="spellEnd"/>
      <w:r w:rsidRPr="00004BE0">
        <w:rPr>
          <w:b/>
          <w:bCs/>
          <w:color w:val="000000"/>
        </w:rPr>
        <w:t xml:space="preserve"> </w:t>
      </w:r>
      <w:r w:rsidRPr="00004BE0">
        <w:rPr>
          <w:color w:val="000000"/>
        </w:rPr>
        <w:t xml:space="preserve">o powierzchni </w:t>
      </w:r>
      <w:proofErr w:type="spellStart"/>
      <w:r w:rsidR="00C81A74">
        <w:rPr>
          <w:color w:val="000000"/>
        </w:rPr>
        <w:t>0</w:t>
      </w:r>
      <w:r w:rsidRPr="00004BE0">
        <w:rPr>
          <w:color w:val="000000"/>
        </w:rPr>
        <w:t>,</w:t>
      </w:r>
      <w:r w:rsidR="00C81A74">
        <w:rPr>
          <w:color w:val="000000"/>
        </w:rPr>
        <w:t>71</w:t>
      </w:r>
      <w:r w:rsidRPr="00004BE0">
        <w:rPr>
          <w:color w:val="000000"/>
        </w:rPr>
        <w:t>ha</w:t>
      </w:r>
      <w:proofErr w:type="spellEnd"/>
      <w:r w:rsidR="008A2B90">
        <w:rPr>
          <w:color w:val="000000"/>
        </w:rPr>
        <w:t xml:space="preserve"> i </w:t>
      </w:r>
      <w:proofErr w:type="spellStart"/>
      <w:r w:rsidR="00F37255">
        <w:rPr>
          <w:b/>
          <w:bCs/>
          <w:color w:val="000000"/>
        </w:rPr>
        <w:t>55U</w:t>
      </w:r>
      <w:proofErr w:type="spellEnd"/>
      <w:r w:rsidR="008A2B90" w:rsidRPr="00004BE0">
        <w:rPr>
          <w:b/>
          <w:bCs/>
          <w:color w:val="000000"/>
        </w:rPr>
        <w:t xml:space="preserve"> </w:t>
      </w:r>
      <w:r w:rsidR="008A2B90" w:rsidRPr="00004BE0">
        <w:rPr>
          <w:color w:val="000000"/>
        </w:rPr>
        <w:t xml:space="preserve">o powierzchni </w:t>
      </w:r>
      <w:proofErr w:type="spellStart"/>
      <w:r w:rsidR="00661F65">
        <w:rPr>
          <w:color w:val="000000"/>
        </w:rPr>
        <w:t>1</w:t>
      </w:r>
      <w:r w:rsidR="008A2B90" w:rsidRPr="00004BE0">
        <w:rPr>
          <w:color w:val="000000"/>
        </w:rPr>
        <w:t>,</w:t>
      </w:r>
      <w:r w:rsidR="00661F65">
        <w:rPr>
          <w:color w:val="000000"/>
        </w:rPr>
        <w:t>10</w:t>
      </w:r>
      <w:r w:rsidR="008A2B90" w:rsidRPr="00004BE0">
        <w:rPr>
          <w:color w:val="000000"/>
        </w:rPr>
        <w:t>ha</w:t>
      </w:r>
      <w:proofErr w:type="spellEnd"/>
      <w:r w:rsidRPr="00004BE0">
        <w:rPr>
          <w:color w:val="000000"/>
        </w:rPr>
        <w:t>:</w:t>
      </w:r>
    </w:p>
    <w:p w:rsidR="008710CF" w:rsidRDefault="008710CF" w:rsidP="00F61E74">
      <w:pPr>
        <w:pStyle w:val="Tekstpodstawowy2"/>
        <w:widowControl w:val="0"/>
        <w:numPr>
          <w:ilvl w:val="0"/>
          <w:numId w:val="33"/>
        </w:numPr>
        <w:tabs>
          <w:tab w:val="left" w:pos="0"/>
        </w:tabs>
        <w:ind w:left="567" w:hanging="283"/>
        <w:rPr>
          <w:color w:val="000000"/>
        </w:rPr>
      </w:pPr>
      <w:r w:rsidRPr="00004BE0">
        <w:rPr>
          <w:color w:val="000000"/>
        </w:rPr>
        <w:t xml:space="preserve">teren zabudowy usługowej. Dopuszcza się wyłącznie zabudowę usługową nieuciążliwą. </w:t>
      </w:r>
      <w:r w:rsidR="004D1029" w:rsidRPr="004D1029">
        <w:rPr>
          <w:color w:val="000000"/>
        </w:rPr>
        <w:t>Ustala się realizację nowej zabudowy, dopuszcza się zachowanie, przebudowę, rozbudowę, nadbudowę oraz zmianę sposobu użytkowania istniejącej zabudowy zgodnie z poniższymi ustaleniami;</w:t>
      </w:r>
    </w:p>
    <w:p w:rsidR="00E30732" w:rsidRDefault="00E30732" w:rsidP="00F61E74">
      <w:pPr>
        <w:pStyle w:val="Tekstpodstawowy2"/>
        <w:widowControl w:val="0"/>
        <w:numPr>
          <w:ilvl w:val="0"/>
          <w:numId w:val="33"/>
        </w:numPr>
        <w:tabs>
          <w:tab w:val="left" w:pos="0"/>
        </w:tabs>
        <w:ind w:left="567" w:hanging="283"/>
        <w:rPr>
          <w:color w:val="000000"/>
        </w:rPr>
      </w:pPr>
      <w:r>
        <w:rPr>
          <w:color w:val="000000"/>
        </w:rPr>
        <w:t xml:space="preserve">dla terenu </w:t>
      </w:r>
      <w:proofErr w:type="spellStart"/>
      <w:r w:rsidR="00F37255">
        <w:rPr>
          <w:color w:val="000000"/>
        </w:rPr>
        <w:t>55U</w:t>
      </w:r>
      <w:proofErr w:type="spellEnd"/>
      <w:r>
        <w:rPr>
          <w:color w:val="000000"/>
        </w:rPr>
        <w:t xml:space="preserve">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rsidR="00955F61" w:rsidRPr="00004BE0" w:rsidRDefault="00955F61" w:rsidP="00F61E74">
      <w:pPr>
        <w:pStyle w:val="Tekstpodstawowy2"/>
        <w:widowControl w:val="0"/>
        <w:numPr>
          <w:ilvl w:val="0"/>
          <w:numId w:val="33"/>
        </w:numPr>
        <w:tabs>
          <w:tab w:val="left" w:pos="0"/>
        </w:tabs>
        <w:ind w:left="567" w:hanging="283"/>
        <w:rPr>
          <w:color w:val="000000"/>
        </w:rPr>
      </w:pPr>
      <w:r>
        <w:rPr>
          <w:rStyle w:val="gwp19a79f4fsize"/>
        </w:rPr>
        <w:t xml:space="preserve">dopuszcza się wycinkę pojedynczych drzew w przypadku realizacji </w:t>
      </w:r>
      <w:r w:rsidRPr="00004BE0">
        <w:rPr>
          <w:color w:val="000000"/>
        </w:rPr>
        <w:t>niezbędnej infrastruktury technicznej</w:t>
      </w:r>
      <w:r>
        <w:rPr>
          <w:color w:val="000000"/>
        </w:rPr>
        <w:t>,</w:t>
      </w:r>
      <w:r w:rsidRPr="00004BE0">
        <w:rPr>
          <w:color w:val="000000"/>
        </w:rPr>
        <w:t xml:space="preserve"> </w:t>
      </w:r>
      <w:r>
        <w:rPr>
          <w:rStyle w:val="gwp19a79f4fsize"/>
        </w:rPr>
        <w:t xml:space="preserve">ścieżek pieszych, dróg pieszo-jezdnych, dróg dojazdowych, dróg eksploatacyjnych dla urządzeń infrastruktury technicznej, małej architektury lub placów zabaw dla dzieci. Ograniczenie </w:t>
      </w:r>
      <w:r w:rsidRPr="00AC6A2C">
        <w:rPr>
          <w:color w:val="000000"/>
        </w:rPr>
        <w:t xml:space="preserve">nie dotyczy </w:t>
      </w:r>
      <w:r>
        <w:rPr>
          <w:color w:val="000000"/>
        </w:rPr>
        <w:t xml:space="preserve">możliwości </w:t>
      </w:r>
      <w:r w:rsidRPr="00AC6A2C">
        <w:rPr>
          <w:color w:val="000000"/>
        </w:rPr>
        <w:t>usunięcia drzewostanu, należącego do gatunków obcych w rozumieniu przepisów odrębnych</w:t>
      </w:r>
      <w:r>
        <w:rPr>
          <w:color w:val="000000"/>
        </w:rPr>
        <w:t>;</w:t>
      </w:r>
    </w:p>
    <w:p w:rsidR="008710CF" w:rsidRPr="00004BE0" w:rsidRDefault="008710CF" w:rsidP="00F61E74">
      <w:pPr>
        <w:pStyle w:val="Tekstpodstawowy2"/>
        <w:widowControl w:val="0"/>
        <w:numPr>
          <w:ilvl w:val="0"/>
          <w:numId w:val="33"/>
        </w:numPr>
        <w:tabs>
          <w:tab w:val="left" w:pos="0"/>
        </w:tabs>
        <w:ind w:left="567" w:hanging="283"/>
        <w:rPr>
          <w:color w:val="000000"/>
        </w:rPr>
      </w:pPr>
      <w:r w:rsidRPr="00004BE0">
        <w:rPr>
          <w:color w:val="000000"/>
        </w:rPr>
        <w:t>obowiązują maksymalne nieprzekraczalne linie zabudowy zgodne z rysunkiem planu</w:t>
      </w:r>
      <w:r w:rsidR="00EE5B8A">
        <w:rPr>
          <w:color w:val="000000"/>
        </w:rPr>
        <w:t>;</w:t>
      </w:r>
    </w:p>
    <w:p w:rsidR="00DF37B1" w:rsidRPr="00004BE0" w:rsidRDefault="008A2B90" w:rsidP="00F61E74">
      <w:pPr>
        <w:pStyle w:val="Tekstpodstawowy2"/>
        <w:widowControl w:val="0"/>
        <w:numPr>
          <w:ilvl w:val="0"/>
          <w:numId w:val="33"/>
        </w:numPr>
        <w:tabs>
          <w:tab w:val="left" w:pos="0"/>
        </w:tabs>
        <w:ind w:left="567" w:hanging="283"/>
        <w:rPr>
          <w:color w:val="000000"/>
        </w:rPr>
      </w:pPr>
      <w:r>
        <w:rPr>
          <w:color w:val="000000"/>
        </w:rPr>
        <w:t xml:space="preserve">dla terenu </w:t>
      </w:r>
      <w:proofErr w:type="spellStart"/>
      <w:r w:rsidR="00F37255">
        <w:rPr>
          <w:color w:val="000000"/>
        </w:rPr>
        <w:t>52U</w:t>
      </w:r>
      <w:proofErr w:type="spellEnd"/>
      <w:r>
        <w:rPr>
          <w:color w:val="000000"/>
        </w:rPr>
        <w:t xml:space="preserve"> ob</w:t>
      </w:r>
      <w:r w:rsidR="002E6E7D">
        <w:rPr>
          <w:color w:val="000000"/>
        </w:rPr>
        <w:t>owiązuje odległość zabudowy od granicy lasu zgodnie z przepisami odrębnymi</w:t>
      </w:r>
      <w:r w:rsidR="00EE5B8A">
        <w:rPr>
          <w:color w:val="000000"/>
        </w:rPr>
        <w:t>;</w:t>
      </w:r>
    </w:p>
    <w:p w:rsidR="00FC4BC0" w:rsidRPr="00004BE0" w:rsidRDefault="00FC4BC0" w:rsidP="00F61E74">
      <w:pPr>
        <w:pStyle w:val="Tekstpodstawowy2"/>
        <w:widowControl w:val="0"/>
        <w:numPr>
          <w:ilvl w:val="0"/>
          <w:numId w:val="33"/>
        </w:numPr>
        <w:tabs>
          <w:tab w:val="left" w:pos="0"/>
        </w:tabs>
        <w:ind w:left="567" w:hanging="283"/>
        <w:rPr>
          <w:color w:val="000000"/>
        </w:rPr>
      </w:pPr>
      <w:r w:rsidRPr="00FC4BC0">
        <w:rPr>
          <w:color w:val="000000"/>
        </w:rPr>
        <w:t>obowiązuje zabudowa w formie wolno stojącej</w:t>
      </w:r>
      <w:r w:rsidR="00EE5B8A">
        <w:rPr>
          <w:color w:val="000000"/>
        </w:rPr>
        <w:t>;</w:t>
      </w:r>
    </w:p>
    <w:p w:rsidR="00222352" w:rsidRPr="00004BE0" w:rsidRDefault="00222352" w:rsidP="00222352">
      <w:pPr>
        <w:pStyle w:val="Tekstpodstawowy2"/>
        <w:widowControl w:val="0"/>
        <w:numPr>
          <w:ilvl w:val="0"/>
          <w:numId w:val="33"/>
        </w:numPr>
        <w:tabs>
          <w:tab w:val="left" w:pos="0"/>
        </w:tabs>
        <w:ind w:left="567" w:hanging="283"/>
        <w:rPr>
          <w:color w:val="000000"/>
        </w:rPr>
      </w:pPr>
      <w:r w:rsidRPr="00004BE0">
        <w:rPr>
          <w:color w:val="000000"/>
        </w:rPr>
        <w:t>obowiązuje minimalna intensywność zabudowy równa 0. Obowiązuje maksymalna intensywność zabudowy nie większa niż 1,5</w:t>
      </w:r>
      <w:r w:rsidR="00EE5B8A">
        <w:rPr>
          <w:color w:val="000000"/>
        </w:rPr>
        <w:t>;</w:t>
      </w:r>
    </w:p>
    <w:p w:rsidR="00222352" w:rsidRPr="00004BE0" w:rsidRDefault="00222352" w:rsidP="00222352">
      <w:pPr>
        <w:pStyle w:val="Tekstpodstawowy2"/>
        <w:widowControl w:val="0"/>
        <w:numPr>
          <w:ilvl w:val="0"/>
          <w:numId w:val="33"/>
        </w:numPr>
        <w:tabs>
          <w:tab w:val="left" w:pos="0"/>
        </w:tabs>
        <w:ind w:left="567" w:hanging="283"/>
        <w:rPr>
          <w:color w:val="000000"/>
        </w:rPr>
      </w:pPr>
      <w:r w:rsidRPr="00004BE0">
        <w:rPr>
          <w:color w:val="000000"/>
        </w:rPr>
        <w:t xml:space="preserve">obowiązuje nie mniej niż 60% obszaru </w:t>
      </w:r>
      <w:r w:rsidR="00FE4CDF">
        <w:rPr>
          <w:color w:val="000000"/>
        </w:rPr>
        <w:t>działki budowlanej jako powierzchnia biologicznie czynna</w:t>
      </w:r>
      <w:r w:rsidR="00EE5B8A">
        <w:rPr>
          <w:color w:val="000000"/>
        </w:rPr>
        <w:t>;</w:t>
      </w:r>
    </w:p>
    <w:p w:rsidR="00222352" w:rsidRPr="00004BE0" w:rsidRDefault="00FE4CDF" w:rsidP="00222352">
      <w:pPr>
        <w:pStyle w:val="Tekstpodstawowy2"/>
        <w:widowControl w:val="0"/>
        <w:numPr>
          <w:ilvl w:val="0"/>
          <w:numId w:val="33"/>
        </w:numPr>
        <w:tabs>
          <w:tab w:val="left" w:pos="0"/>
        </w:tabs>
        <w:ind w:left="567" w:hanging="283"/>
        <w:rPr>
          <w:color w:val="000000"/>
        </w:rPr>
      </w:pPr>
      <w:r>
        <w:rPr>
          <w:color w:val="000000"/>
        </w:rPr>
        <w:t xml:space="preserve">obowiązuje maksymalny procent powierzchni zabudowy na działce budowlanej nie </w:t>
      </w:r>
      <w:r w:rsidR="00222352" w:rsidRPr="00004BE0">
        <w:rPr>
          <w:color w:val="000000"/>
        </w:rPr>
        <w:t>większy niż 30%</w:t>
      </w:r>
      <w:r w:rsidR="00EE5B8A">
        <w:rPr>
          <w:color w:val="000000"/>
        </w:rPr>
        <w:t>;</w:t>
      </w:r>
    </w:p>
    <w:p w:rsidR="00222352" w:rsidRPr="00004BE0" w:rsidRDefault="00222352" w:rsidP="00222352">
      <w:pPr>
        <w:pStyle w:val="Tekstpodstawowy2"/>
        <w:widowControl w:val="0"/>
        <w:numPr>
          <w:ilvl w:val="0"/>
          <w:numId w:val="33"/>
        </w:numPr>
        <w:tabs>
          <w:tab w:val="left" w:pos="0"/>
        </w:tabs>
        <w:ind w:left="567" w:hanging="283"/>
        <w:rPr>
          <w:color w:val="000000"/>
        </w:rPr>
      </w:pPr>
      <w:r w:rsidRPr="00004BE0">
        <w:rPr>
          <w:color w:val="000000"/>
        </w:rPr>
        <w:t xml:space="preserve">obowiązuje maksymalna wysokość </w:t>
      </w:r>
      <w:r w:rsidR="00FC7E50">
        <w:rPr>
          <w:color w:val="000000"/>
        </w:rPr>
        <w:t xml:space="preserve">zabudowy </w:t>
      </w:r>
      <w:r w:rsidRPr="00004BE0">
        <w:rPr>
          <w:color w:val="000000"/>
        </w:rPr>
        <w:t xml:space="preserve">do </w:t>
      </w:r>
      <w:proofErr w:type="spellStart"/>
      <w:r w:rsidRPr="00004BE0">
        <w:rPr>
          <w:color w:val="000000"/>
        </w:rPr>
        <w:t>12,0m</w:t>
      </w:r>
      <w:proofErr w:type="spellEnd"/>
      <w:r w:rsidR="00EE5B8A">
        <w:rPr>
          <w:color w:val="000000"/>
        </w:rPr>
        <w:t>;</w:t>
      </w:r>
    </w:p>
    <w:p w:rsidR="008710CF" w:rsidRPr="00004BE0" w:rsidRDefault="00ED0E09" w:rsidP="00F61E74">
      <w:pPr>
        <w:pStyle w:val="Tekstpodstawowy2"/>
        <w:widowControl w:val="0"/>
        <w:numPr>
          <w:ilvl w:val="0"/>
          <w:numId w:val="33"/>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rsidR="008710CF" w:rsidRPr="00004BE0" w:rsidRDefault="008710CF" w:rsidP="00F61E74">
      <w:pPr>
        <w:pStyle w:val="Tekstpodstawowy2"/>
        <w:widowControl w:val="0"/>
        <w:numPr>
          <w:ilvl w:val="0"/>
          <w:numId w:val="33"/>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rsidR="008710CF" w:rsidRPr="00004BE0" w:rsidRDefault="008710CF" w:rsidP="00F61E74">
      <w:pPr>
        <w:pStyle w:val="Tekstpodstawowy2"/>
        <w:widowControl w:val="0"/>
        <w:numPr>
          <w:ilvl w:val="0"/>
          <w:numId w:val="33"/>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rsidR="008710CF" w:rsidRDefault="008710CF" w:rsidP="008710CF">
      <w:pPr>
        <w:jc w:val="both"/>
        <w:rPr>
          <w:rFonts w:ascii="Arial" w:hAnsi="Arial" w:cs="Arial"/>
          <w:b/>
          <w:bCs/>
          <w:color w:val="000000"/>
        </w:rPr>
      </w:pPr>
    </w:p>
    <w:p w:rsidR="00465434" w:rsidRPr="00004BE0" w:rsidRDefault="00465434" w:rsidP="00465434">
      <w:pPr>
        <w:jc w:val="both"/>
        <w:rPr>
          <w:rFonts w:ascii="Arial" w:hAnsi="Arial" w:cs="Arial"/>
          <w:color w:val="000000"/>
        </w:rPr>
      </w:pPr>
      <w:r w:rsidRPr="00004BE0">
        <w:rPr>
          <w:rFonts w:ascii="Arial" w:hAnsi="Arial" w:cs="Arial"/>
          <w:b/>
          <w:bCs/>
          <w:color w:val="000000"/>
        </w:rPr>
        <w:t>§20.</w:t>
      </w:r>
      <w:r w:rsidRPr="00004BE0">
        <w:rPr>
          <w:rFonts w:ascii="Arial" w:hAnsi="Arial" w:cs="Arial"/>
          <w:color w:val="000000"/>
        </w:rPr>
        <w:t xml:space="preserve"> Ustalenia dla dr</w:t>
      </w:r>
      <w:r>
        <w:rPr>
          <w:rFonts w:ascii="Arial" w:hAnsi="Arial" w:cs="Arial"/>
          <w:color w:val="000000"/>
        </w:rPr>
        <w:t>o</w:t>
      </w:r>
      <w:r w:rsidRPr="00004BE0">
        <w:rPr>
          <w:rFonts w:ascii="Arial" w:hAnsi="Arial" w:cs="Arial"/>
          <w:color w:val="000000"/>
        </w:rPr>
        <w:t>g</w:t>
      </w:r>
      <w:r>
        <w:rPr>
          <w:rFonts w:ascii="Arial" w:hAnsi="Arial" w:cs="Arial"/>
          <w:color w:val="000000"/>
        </w:rPr>
        <w:t>i wewnętrznej</w:t>
      </w:r>
      <w:r w:rsidRPr="00004BE0">
        <w:rPr>
          <w:rFonts w:ascii="Arial" w:hAnsi="Arial" w:cs="Arial"/>
          <w:color w:val="000000"/>
        </w:rPr>
        <w:t xml:space="preserve"> o symbol</w:t>
      </w:r>
      <w:r>
        <w:rPr>
          <w:rFonts w:ascii="Arial" w:hAnsi="Arial" w:cs="Arial"/>
          <w:color w:val="000000"/>
        </w:rPr>
        <w:t>u</w:t>
      </w:r>
      <w:r w:rsidRPr="00004BE0">
        <w:rPr>
          <w:rFonts w:ascii="Arial" w:hAnsi="Arial" w:cs="Arial"/>
          <w:color w:val="000000"/>
        </w:rPr>
        <w:t xml:space="preserve"> </w:t>
      </w:r>
      <w:proofErr w:type="spellStart"/>
      <w:r w:rsidRPr="00004BE0">
        <w:rPr>
          <w:rFonts w:ascii="Arial" w:hAnsi="Arial" w:cs="Arial"/>
          <w:b/>
          <w:bCs/>
          <w:color w:val="000000"/>
        </w:rPr>
        <w:t>01KD</w:t>
      </w:r>
      <w:r>
        <w:rPr>
          <w:rFonts w:ascii="Arial" w:hAnsi="Arial" w:cs="Arial"/>
          <w:b/>
          <w:bCs/>
          <w:color w:val="000000"/>
        </w:rPr>
        <w:t>W</w:t>
      </w:r>
      <w:proofErr w:type="spellEnd"/>
      <w:r w:rsidRPr="00004BE0">
        <w:rPr>
          <w:rFonts w:ascii="Arial" w:hAnsi="Arial" w:cs="Arial"/>
          <w:b/>
          <w:bCs/>
          <w:color w:val="000000"/>
        </w:rPr>
        <w:t xml:space="preserve"> </w:t>
      </w:r>
      <w:r w:rsidRPr="00004BE0">
        <w:rPr>
          <w:rFonts w:ascii="Arial" w:hAnsi="Arial" w:cs="Arial"/>
          <w:color w:val="000000"/>
        </w:rPr>
        <w:t xml:space="preserve">o powierzchni </w:t>
      </w:r>
      <w:proofErr w:type="spellStart"/>
      <w:r w:rsidRPr="00004BE0">
        <w:rPr>
          <w:rFonts w:ascii="Arial" w:hAnsi="Arial" w:cs="Arial"/>
          <w:color w:val="000000"/>
        </w:rPr>
        <w:t>0,</w:t>
      </w:r>
      <w:r>
        <w:rPr>
          <w:rFonts w:ascii="Arial" w:hAnsi="Arial" w:cs="Arial"/>
          <w:color w:val="000000"/>
        </w:rPr>
        <w:t>1</w:t>
      </w:r>
      <w:r w:rsidRPr="00004BE0">
        <w:rPr>
          <w:rFonts w:ascii="Arial" w:hAnsi="Arial" w:cs="Arial"/>
          <w:color w:val="000000"/>
        </w:rPr>
        <w:t>0ha</w:t>
      </w:r>
      <w:proofErr w:type="spellEnd"/>
      <w:r w:rsidRPr="00004BE0">
        <w:rPr>
          <w:rFonts w:ascii="Arial" w:hAnsi="Arial" w:cs="Arial"/>
          <w:color w:val="000000"/>
        </w:rPr>
        <w:t>:</w:t>
      </w:r>
    </w:p>
    <w:p w:rsidR="00465434" w:rsidRPr="00004BE0" w:rsidRDefault="00465434" w:rsidP="00465434">
      <w:pPr>
        <w:numPr>
          <w:ilvl w:val="0"/>
          <w:numId w:val="34"/>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 xml:space="preserve">owiązuje szerokość drogi </w:t>
      </w:r>
      <w:r>
        <w:rPr>
          <w:rFonts w:ascii="Arial" w:hAnsi="Arial" w:cs="Arial"/>
          <w:color w:val="000000"/>
        </w:rPr>
        <w:t>w</w:t>
      </w:r>
      <w:r w:rsidRPr="00004BE0">
        <w:rPr>
          <w:rFonts w:ascii="Arial" w:hAnsi="Arial" w:cs="Arial"/>
          <w:color w:val="000000"/>
        </w:rPr>
        <w:t xml:space="preserve"> liniach rozgraniczających zgodna z rysunkiem planu, jednocześnie nie mniejsza niż </w:t>
      </w:r>
      <w:proofErr w:type="spellStart"/>
      <w:r w:rsidRPr="00004BE0">
        <w:rPr>
          <w:rFonts w:ascii="Arial" w:hAnsi="Arial" w:cs="Arial"/>
          <w:color w:val="000000"/>
        </w:rPr>
        <w:t>2,5m</w:t>
      </w:r>
      <w:proofErr w:type="spellEnd"/>
      <w:r w:rsidRPr="00004BE0">
        <w:rPr>
          <w:rFonts w:ascii="Arial" w:hAnsi="Arial" w:cs="Arial"/>
          <w:color w:val="000000"/>
        </w:rPr>
        <w:t xml:space="preserve"> i nie większa niż </w:t>
      </w:r>
      <w:proofErr w:type="spellStart"/>
      <w:r w:rsidRPr="00004BE0">
        <w:rPr>
          <w:rFonts w:ascii="Arial" w:hAnsi="Arial" w:cs="Arial"/>
          <w:color w:val="000000"/>
        </w:rPr>
        <w:t>7,0m</w:t>
      </w:r>
      <w:proofErr w:type="spellEnd"/>
      <w:r>
        <w:rPr>
          <w:rFonts w:ascii="Arial" w:hAnsi="Arial" w:cs="Arial"/>
          <w:color w:val="000000"/>
        </w:rPr>
        <w:t>;</w:t>
      </w:r>
      <w:r w:rsidRPr="00004BE0">
        <w:rPr>
          <w:rFonts w:ascii="Arial" w:hAnsi="Arial" w:cs="Arial"/>
          <w:color w:val="000000"/>
        </w:rPr>
        <w:t xml:space="preserve"> </w:t>
      </w:r>
    </w:p>
    <w:p w:rsidR="00465434" w:rsidRDefault="00465434" w:rsidP="00465434">
      <w:pPr>
        <w:numPr>
          <w:ilvl w:val="0"/>
          <w:numId w:val="34"/>
        </w:numPr>
        <w:tabs>
          <w:tab w:val="clear" w:pos="720"/>
          <w:tab w:val="num" w:pos="567"/>
        </w:tabs>
        <w:ind w:left="567" w:hanging="283"/>
        <w:jc w:val="both"/>
        <w:rPr>
          <w:rFonts w:ascii="Arial" w:hAnsi="Arial" w:cs="Arial"/>
          <w:color w:val="000000"/>
        </w:rPr>
      </w:pPr>
      <w:r>
        <w:rPr>
          <w:rFonts w:ascii="Arial" w:hAnsi="Arial" w:cs="Arial"/>
          <w:color w:val="000000"/>
        </w:rPr>
        <w:t xml:space="preserve">obowiązuje zakaz realizacji skrzyżowania drogi </w:t>
      </w:r>
      <w:proofErr w:type="spellStart"/>
      <w:r>
        <w:rPr>
          <w:rFonts w:ascii="Arial" w:hAnsi="Arial" w:cs="Arial"/>
          <w:color w:val="000000"/>
        </w:rPr>
        <w:t>01KDW</w:t>
      </w:r>
      <w:proofErr w:type="spellEnd"/>
      <w:r>
        <w:rPr>
          <w:rFonts w:ascii="Arial" w:hAnsi="Arial" w:cs="Arial"/>
          <w:color w:val="000000"/>
        </w:rPr>
        <w:t xml:space="preserve"> z drogą </w:t>
      </w:r>
      <w:proofErr w:type="spellStart"/>
      <w:r>
        <w:rPr>
          <w:rFonts w:ascii="Arial" w:hAnsi="Arial" w:cs="Arial"/>
          <w:color w:val="000000"/>
        </w:rPr>
        <w:t>06KDG</w:t>
      </w:r>
      <w:proofErr w:type="spellEnd"/>
      <w:r>
        <w:rPr>
          <w:rFonts w:ascii="Arial" w:hAnsi="Arial" w:cs="Arial"/>
          <w:color w:val="000000"/>
        </w:rPr>
        <w:t>, dopuszcza się wyłącznie realizację zjazdów prawoskrętnych;</w:t>
      </w:r>
    </w:p>
    <w:p w:rsidR="00465434" w:rsidRPr="00004BE0" w:rsidRDefault="00465434" w:rsidP="00465434">
      <w:pPr>
        <w:numPr>
          <w:ilvl w:val="0"/>
          <w:numId w:val="34"/>
        </w:numPr>
        <w:tabs>
          <w:tab w:val="clear" w:pos="720"/>
          <w:tab w:val="num" w:pos="567"/>
        </w:tabs>
        <w:ind w:left="567" w:hanging="283"/>
        <w:jc w:val="both"/>
        <w:rPr>
          <w:rFonts w:ascii="Arial" w:hAnsi="Arial" w:cs="Arial"/>
          <w:color w:val="000000"/>
        </w:rPr>
      </w:pPr>
      <w:r w:rsidRPr="000A31A2">
        <w:rPr>
          <w:rFonts w:ascii="Arial" w:hAnsi="Arial" w:cs="Arial"/>
          <w:color w:val="000000"/>
        </w:rPr>
        <w:t>fragment dr</w:t>
      </w:r>
      <w:r>
        <w:rPr>
          <w:rFonts w:ascii="Arial" w:hAnsi="Arial" w:cs="Arial"/>
          <w:color w:val="000000"/>
        </w:rPr>
        <w:t>o</w:t>
      </w:r>
      <w:r w:rsidRPr="000A31A2">
        <w:rPr>
          <w:rFonts w:ascii="Arial" w:hAnsi="Arial" w:cs="Arial"/>
          <w:color w:val="000000"/>
        </w:rPr>
        <w:t>g</w:t>
      </w:r>
      <w:r>
        <w:rPr>
          <w:rFonts w:ascii="Arial" w:hAnsi="Arial" w:cs="Arial"/>
          <w:color w:val="000000"/>
        </w:rPr>
        <w:t>i</w:t>
      </w:r>
      <w:r w:rsidRPr="000A31A2">
        <w:rPr>
          <w:rFonts w:ascii="Arial" w:hAnsi="Arial" w:cs="Arial"/>
          <w:color w:val="000000"/>
        </w:rPr>
        <w:t xml:space="preserve"> znajduj</w:t>
      </w:r>
      <w:r>
        <w:rPr>
          <w:rFonts w:ascii="Arial" w:hAnsi="Arial" w:cs="Arial"/>
          <w:color w:val="000000"/>
        </w:rPr>
        <w:t>e</w:t>
      </w:r>
      <w:r w:rsidRPr="000A31A2">
        <w:rPr>
          <w:rFonts w:ascii="Arial" w:hAnsi="Arial" w:cs="Arial"/>
          <w:color w:val="000000"/>
        </w:rPr>
        <w:t xml:space="preserve">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p>
    <w:p w:rsidR="00465434" w:rsidRPr="00004BE0" w:rsidRDefault="00465434" w:rsidP="00465434">
      <w:pPr>
        <w:rPr>
          <w:rFonts w:ascii="Arial" w:hAnsi="Arial" w:cs="Arial"/>
          <w:color w:val="000000"/>
        </w:rPr>
      </w:pPr>
    </w:p>
    <w:p w:rsidR="00882627" w:rsidRPr="00004BE0" w:rsidRDefault="00DF00EF" w:rsidP="00882627">
      <w:pPr>
        <w:jc w:val="both"/>
        <w:rPr>
          <w:rFonts w:ascii="Arial" w:hAnsi="Arial" w:cs="Arial"/>
          <w:color w:val="000000"/>
        </w:rPr>
      </w:pPr>
      <w:r w:rsidRPr="00004BE0">
        <w:rPr>
          <w:rFonts w:ascii="Arial" w:hAnsi="Arial" w:cs="Arial"/>
          <w:b/>
          <w:bCs/>
          <w:color w:val="000000"/>
        </w:rPr>
        <w:t>§2</w:t>
      </w:r>
      <w:r w:rsidR="00465434">
        <w:rPr>
          <w:rFonts w:ascii="Arial" w:hAnsi="Arial" w:cs="Arial"/>
          <w:b/>
          <w:bCs/>
          <w:color w:val="000000"/>
        </w:rPr>
        <w:t>1</w:t>
      </w:r>
      <w:r w:rsidRPr="00004BE0">
        <w:rPr>
          <w:rFonts w:ascii="Arial" w:hAnsi="Arial" w:cs="Arial"/>
          <w:b/>
          <w:bCs/>
          <w:color w:val="000000"/>
        </w:rPr>
        <w:t>.</w:t>
      </w:r>
      <w:r w:rsidRPr="00004BE0">
        <w:rPr>
          <w:rFonts w:ascii="Arial" w:hAnsi="Arial" w:cs="Arial"/>
          <w:color w:val="000000"/>
        </w:rPr>
        <w:t xml:space="preserve"> Ustalenia dla publicznych dróg dojazdowych o symbolach </w:t>
      </w:r>
      <w:proofErr w:type="spellStart"/>
      <w:r w:rsidR="00812794" w:rsidRPr="00004BE0">
        <w:rPr>
          <w:rFonts w:ascii="Arial" w:hAnsi="Arial" w:cs="Arial"/>
          <w:b/>
          <w:bCs/>
          <w:color w:val="000000"/>
        </w:rPr>
        <w:t>02KDD</w:t>
      </w:r>
      <w:proofErr w:type="spellEnd"/>
      <w:r w:rsidR="00812794" w:rsidRPr="00004BE0">
        <w:rPr>
          <w:rFonts w:ascii="Arial" w:hAnsi="Arial" w:cs="Arial"/>
          <w:color w:val="000000"/>
        </w:rPr>
        <w:t xml:space="preserve"> (ul. Międzymorze) o powierzchni </w:t>
      </w:r>
      <w:proofErr w:type="spellStart"/>
      <w:r w:rsidR="00812794" w:rsidRPr="00004BE0">
        <w:rPr>
          <w:rFonts w:ascii="Arial" w:hAnsi="Arial" w:cs="Arial"/>
          <w:color w:val="000000"/>
        </w:rPr>
        <w:t>0,09ha</w:t>
      </w:r>
      <w:proofErr w:type="spellEnd"/>
      <w:r w:rsidR="00812794" w:rsidRPr="00004BE0">
        <w:rPr>
          <w:rFonts w:ascii="Arial" w:hAnsi="Arial" w:cs="Arial"/>
          <w:color w:val="000000"/>
        </w:rPr>
        <w:t xml:space="preserve">, </w:t>
      </w:r>
      <w:proofErr w:type="spellStart"/>
      <w:r w:rsidRPr="00004BE0">
        <w:rPr>
          <w:rFonts w:ascii="Arial" w:hAnsi="Arial" w:cs="Arial"/>
          <w:b/>
          <w:bCs/>
          <w:color w:val="000000"/>
        </w:rPr>
        <w:t>03KDD</w:t>
      </w:r>
      <w:proofErr w:type="spellEnd"/>
      <w:r w:rsidRPr="00004BE0">
        <w:rPr>
          <w:rFonts w:ascii="Arial" w:hAnsi="Arial" w:cs="Arial"/>
          <w:color w:val="000000"/>
        </w:rPr>
        <w:t xml:space="preserve"> (ul. </w:t>
      </w:r>
      <w:proofErr w:type="spellStart"/>
      <w:r w:rsidRPr="00004BE0">
        <w:rPr>
          <w:rFonts w:ascii="Arial" w:hAnsi="Arial" w:cs="Arial"/>
          <w:color w:val="000000"/>
        </w:rPr>
        <w:t>Świętopełka</w:t>
      </w:r>
      <w:proofErr w:type="spellEnd"/>
      <w:r w:rsidRPr="00004BE0">
        <w:rPr>
          <w:rFonts w:ascii="Arial" w:hAnsi="Arial" w:cs="Arial"/>
          <w:color w:val="000000"/>
        </w:rPr>
        <w:t xml:space="preserve">) o powierzchni </w:t>
      </w:r>
      <w:proofErr w:type="spellStart"/>
      <w:r w:rsidRPr="00004BE0">
        <w:rPr>
          <w:rFonts w:ascii="Arial" w:hAnsi="Arial" w:cs="Arial"/>
          <w:color w:val="000000"/>
        </w:rPr>
        <w:t>0,11ha</w:t>
      </w:r>
      <w:proofErr w:type="spellEnd"/>
      <w:r w:rsidRPr="00004BE0">
        <w:rPr>
          <w:rFonts w:ascii="Arial" w:hAnsi="Arial" w:cs="Arial"/>
          <w:color w:val="000000"/>
        </w:rPr>
        <w:t xml:space="preserve">, </w:t>
      </w:r>
      <w:proofErr w:type="spellStart"/>
      <w:r w:rsidRPr="00004BE0">
        <w:rPr>
          <w:rFonts w:ascii="Arial" w:hAnsi="Arial" w:cs="Arial"/>
          <w:b/>
          <w:bCs/>
          <w:color w:val="000000"/>
        </w:rPr>
        <w:t>05KDD</w:t>
      </w:r>
      <w:proofErr w:type="spellEnd"/>
      <w:r w:rsidRPr="00004BE0">
        <w:rPr>
          <w:rFonts w:ascii="Arial" w:hAnsi="Arial" w:cs="Arial"/>
          <w:color w:val="000000"/>
        </w:rPr>
        <w:t xml:space="preserve"> o powierzchni </w:t>
      </w:r>
      <w:proofErr w:type="spellStart"/>
      <w:r w:rsidRPr="00004BE0">
        <w:rPr>
          <w:rFonts w:ascii="Arial" w:hAnsi="Arial" w:cs="Arial"/>
          <w:color w:val="000000"/>
        </w:rPr>
        <w:t>0,17ha</w:t>
      </w:r>
      <w:proofErr w:type="spellEnd"/>
      <w:r w:rsidRPr="00004BE0">
        <w:rPr>
          <w:rFonts w:ascii="Arial" w:hAnsi="Arial" w:cs="Arial"/>
          <w:color w:val="000000"/>
        </w:rPr>
        <w:t xml:space="preserve">, </w:t>
      </w:r>
      <w:proofErr w:type="spellStart"/>
      <w:r w:rsidR="00882627" w:rsidRPr="00004BE0">
        <w:rPr>
          <w:rFonts w:ascii="Arial" w:hAnsi="Arial" w:cs="Arial"/>
          <w:b/>
          <w:bCs/>
          <w:color w:val="000000"/>
        </w:rPr>
        <w:t>07KDD</w:t>
      </w:r>
      <w:proofErr w:type="spellEnd"/>
      <w:r w:rsidR="00882627" w:rsidRPr="00004BE0">
        <w:rPr>
          <w:rFonts w:ascii="Arial" w:hAnsi="Arial" w:cs="Arial"/>
          <w:color w:val="000000"/>
        </w:rPr>
        <w:t xml:space="preserve"> (ul. </w:t>
      </w:r>
      <w:proofErr w:type="spellStart"/>
      <w:r w:rsidR="00882627" w:rsidRPr="00004BE0">
        <w:rPr>
          <w:rFonts w:ascii="Arial" w:hAnsi="Arial" w:cs="Arial"/>
          <w:color w:val="000000"/>
        </w:rPr>
        <w:t>Ratibora</w:t>
      </w:r>
      <w:proofErr w:type="spellEnd"/>
      <w:r w:rsidR="00882627" w:rsidRPr="00004BE0">
        <w:rPr>
          <w:rFonts w:ascii="Arial" w:hAnsi="Arial" w:cs="Arial"/>
          <w:color w:val="000000"/>
        </w:rPr>
        <w:t xml:space="preserve">, </w:t>
      </w:r>
      <w:proofErr w:type="spellStart"/>
      <w:r w:rsidR="00882627" w:rsidRPr="00004BE0">
        <w:rPr>
          <w:rFonts w:ascii="Arial" w:hAnsi="Arial" w:cs="Arial"/>
          <w:color w:val="000000"/>
        </w:rPr>
        <w:t>Mestwina</w:t>
      </w:r>
      <w:proofErr w:type="spellEnd"/>
      <w:r w:rsidR="00882627" w:rsidRPr="00004BE0">
        <w:rPr>
          <w:rFonts w:ascii="Arial" w:hAnsi="Arial" w:cs="Arial"/>
          <w:color w:val="000000"/>
        </w:rPr>
        <w:t xml:space="preserve">, Kasztanowa) o powierzchni </w:t>
      </w:r>
      <w:proofErr w:type="spellStart"/>
      <w:r w:rsidR="00882627" w:rsidRPr="00004BE0">
        <w:rPr>
          <w:rFonts w:ascii="Arial" w:hAnsi="Arial" w:cs="Arial"/>
          <w:color w:val="000000"/>
        </w:rPr>
        <w:t>1,02ha</w:t>
      </w:r>
      <w:proofErr w:type="spellEnd"/>
      <w:r w:rsidR="00882627" w:rsidRPr="00004BE0">
        <w:rPr>
          <w:rFonts w:ascii="Arial" w:hAnsi="Arial" w:cs="Arial"/>
          <w:color w:val="000000"/>
        </w:rPr>
        <w:t xml:space="preserve">, </w:t>
      </w:r>
      <w:proofErr w:type="spellStart"/>
      <w:r w:rsidRPr="00004BE0">
        <w:rPr>
          <w:rFonts w:ascii="Arial" w:hAnsi="Arial" w:cs="Arial"/>
          <w:b/>
          <w:bCs/>
          <w:color w:val="000000"/>
        </w:rPr>
        <w:t>0</w:t>
      </w:r>
      <w:r w:rsidR="00882627" w:rsidRPr="00004BE0">
        <w:rPr>
          <w:rFonts w:ascii="Arial" w:hAnsi="Arial" w:cs="Arial"/>
          <w:b/>
          <w:bCs/>
          <w:color w:val="000000"/>
        </w:rPr>
        <w:t>8</w:t>
      </w:r>
      <w:r w:rsidRPr="00004BE0">
        <w:rPr>
          <w:rFonts w:ascii="Arial" w:hAnsi="Arial" w:cs="Arial"/>
          <w:b/>
          <w:bCs/>
          <w:color w:val="000000"/>
        </w:rPr>
        <w:t>KDD</w:t>
      </w:r>
      <w:proofErr w:type="spellEnd"/>
      <w:r w:rsidRPr="00004BE0">
        <w:rPr>
          <w:rFonts w:ascii="Arial" w:hAnsi="Arial" w:cs="Arial"/>
          <w:color w:val="000000"/>
        </w:rPr>
        <w:t xml:space="preserve"> (ul. </w:t>
      </w:r>
      <w:r w:rsidR="00882627" w:rsidRPr="00004BE0">
        <w:rPr>
          <w:rFonts w:ascii="Arial" w:hAnsi="Arial" w:cs="Arial"/>
          <w:color w:val="000000"/>
        </w:rPr>
        <w:t>Międzymorze</w:t>
      </w:r>
      <w:r w:rsidRPr="00004BE0">
        <w:rPr>
          <w:rFonts w:ascii="Arial" w:hAnsi="Arial" w:cs="Arial"/>
          <w:color w:val="000000"/>
        </w:rPr>
        <w:t xml:space="preserve">) o powierzchni </w:t>
      </w:r>
      <w:proofErr w:type="spellStart"/>
      <w:r w:rsidRPr="00004BE0">
        <w:rPr>
          <w:rFonts w:ascii="Arial" w:hAnsi="Arial" w:cs="Arial"/>
          <w:color w:val="000000"/>
        </w:rPr>
        <w:t>0,3</w:t>
      </w:r>
      <w:r w:rsidR="00631977">
        <w:rPr>
          <w:rFonts w:ascii="Arial" w:hAnsi="Arial" w:cs="Arial"/>
          <w:color w:val="000000"/>
        </w:rPr>
        <w:t>1</w:t>
      </w:r>
      <w:r w:rsidRPr="00004BE0">
        <w:rPr>
          <w:rFonts w:ascii="Arial" w:hAnsi="Arial" w:cs="Arial"/>
          <w:color w:val="000000"/>
        </w:rPr>
        <w:t>ha</w:t>
      </w:r>
      <w:proofErr w:type="spellEnd"/>
      <w:r w:rsidR="00882627" w:rsidRPr="00004BE0">
        <w:rPr>
          <w:rFonts w:ascii="Arial" w:hAnsi="Arial" w:cs="Arial"/>
          <w:color w:val="000000"/>
        </w:rPr>
        <w:t xml:space="preserve">, </w:t>
      </w:r>
      <w:proofErr w:type="spellStart"/>
      <w:r w:rsidR="00882627" w:rsidRPr="00004BE0">
        <w:rPr>
          <w:rFonts w:ascii="Arial" w:hAnsi="Arial" w:cs="Arial"/>
          <w:b/>
          <w:bCs/>
          <w:color w:val="000000"/>
        </w:rPr>
        <w:t>09KDD</w:t>
      </w:r>
      <w:proofErr w:type="spellEnd"/>
      <w:r w:rsidR="00882627" w:rsidRPr="00004BE0">
        <w:rPr>
          <w:rFonts w:ascii="Arial" w:hAnsi="Arial" w:cs="Arial"/>
          <w:color w:val="000000"/>
        </w:rPr>
        <w:t xml:space="preserve"> (ul. </w:t>
      </w:r>
      <w:proofErr w:type="spellStart"/>
      <w:r w:rsidR="00F95478" w:rsidRPr="00004BE0">
        <w:rPr>
          <w:rFonts w:ascii="Arial" w:hAnsi="Arial" w:cs="Arial"/>
          <w:color w:val="000000"/>
        </w:rPr>
        <w:t>Ratibora</w:t>
      </w:r>
      <w:proofErr w:type="spellEnd"/>
      <w:r w:rsidR="00F95478" w:rsidRPr="00004BE0">
        <w:rPr>
          <w:rFonts w:ascii="Arial" w:hAnsi="Arial" w:cs="Arial"/>
          <w:color w:val="000000"/>
        </w:rPr>
        <w:t xml:space="preserve">, </w:t>
      </w:r>
      <w:proofErr w:type="spellStart"/>
      <w:r w:rsidR="00F95478" w:rsidRPr="00004BE0">
        <w:rPr>
          <w:rFonts w:ascii="Arial" w:hAnsi="Arial" w:cs="Arial"/>
          <w:color w:val="000000"/>
        </w:rPr>
        <w:t>Mestwina</w:t>
      </w:r>
      <w:proofErr w:type="spellEnd"/>
      <w:r w:rsidR="00F95478" w:rsidRPr="00004BE0">
        <w:rPr>
          <w:rFonts w:ascii="Arial" w:hAnsi="Arial" w:cs="Arial"/>
          <w:color w:val="000000"/>
        </w:rPr>
        <w:t xml:space="preserve">, </w:t>
      </w:r>
      <w:proofErr w:type="spellStart"/>
      <w:r w:rsidR="00F95478" w:rsidRPr="00004BE0">
        <w:rPr>
          <w:rFonts w:ascii="Arial" w:hAnsi="Arial" w:cs="Arial"/>
          <w:color w:val="000000"/>
        </w:rPr>
        <w:t>Świętopełka</w:t>
      </w:r>
      <w:proofErr w:type="spellEnd"/>
      <w:r w:rsidR="00F95478" w:rsidRPr="00004BE0">
        <w:rPr>
          <w:rFonts w:ascii="Arial" w:hAnsi="Arial" w:cs="Arial"/>
          <w:color w:val="000000"/>
        </w:rPr>
        <w:t>, Sosnowa</w:t>
      </w:r>
      <w:r w:rsidR="00882627" w:rsidRPr="00004BE0">
        <w:rPr>
          <w:rFonts w:ascii="Arial" w:hAnsi="Arial" w:cs="Arial"/>
          <w:color w:val="000000"/>
        </w:rPr>
        <w:t xml:space="preserve">) o powierzchni </w:t>
      </w:r>
      <w:proofErr w:type="spellStart"/>
      <w:r w:rsidR="005D23D9">
        <w:rPr>
          <w:rFonts w:ascii="Arial" w:hAnsi="Arial" w:cs="Arial"/>
          <w:color w:val="000000"/>
        </w:rPr>
        <w:t>2</w:t>
      </w:r>
      <w:r w:rsidR="00882627" w:rsidRPr="00004BE0">
        <w:rPr>
          <w:rFonts w:ascii="Arial" w:hAnsi="Arial" w:cs="Arial"/>
          <w:color w:val="000000"/>
        </w:rPr>
        <w:t>,</w:t>
      </w:r>
      <w:r w:rsidR="005D23D9">
        <w:rPr>
          <w:rFonts w:ascii="Arial" w:hAnsi="Arial" w:cs="Arial"/>
          <w:color w:val="000000"/>
        </w:rPr>
        <w:t>0</w:t>
      </w:r>
      <w:r w:rsidR="00882627" w:rsidRPr="00004BE0">
        <w:rPr>
          <w:rFonts w:ascii="Arial" w:hAnsi="Arial" w:cs="Arial"/>
          <w:color w:val="000000"/>
        </w:rPr>
        <w:t>5ha</w:t>
      </w:r>
      <w:proofErr w:type="spellEnd"/>
      <w:r w:rsidR="00882627" w:rsidRPr="00004BE0">
        <w:rPr>
          <w:rFonts w:ascii="Arial" w:hAnsi="Arial" w:cs="Arial"/>
          <w:color w:val="000000"/>
        </w:rPr>
        <w:t xml:space="preserve"> i</w:t>
      </w:r>
      <w:r w:rsidRPr="00004BE0">
        <w:rPr>
          <w:rFonts w:ascii="Arial" w:hAnsi="Arial" w:cs="Arial"/>
          <w:color w:val="000000"/>
        </w:rPr>
        <w:t xml:space="preserve"> </w:t>
      </w:r>
      <w:proofErr w:type="spellStart"/>
      <w:r w:rsidRPr="00004BE0">
        <w:rPr>
          <w:rFonts w:ascii="Arial" w:hAnsi="Arial" w:cs="Arial"/>
          <w:b/>
          <w:bCs/>
          <w:color w:val="000000"/>
        </w:rPr>
        <w:t>01</w:t>
      </w:r>
      <w:r w:rsidR="00882627" w:rsidRPr="00004BE0">
        <w:rPr>
          <w:rFonts w:ascii="Arial" w:hAnsi="Arial" w:cs="Arial"/>
          <w:b/>
          <w:bCs/>
          <w:color w:val="000000"/>
        </w:rPr>
        <w:t>0</w:t>
      </w:r>
      <w:r w:rsidRPr="00004BE0">
        <w:rPr>
          <w:rFonts w:ascii="Arial" w:hAnsi="Arial" w:cs="Arial"/>
          <w:b/>
          <w:bCs/>
          <w:color w:val="000000"/>
        </w:rPr>
        <w:t>KDD</w:t>
      </w:r>
      <w:proofErr w:type="spellEnd"/>
      <w:r w:rsidRPr="00004BE0">
        <w:rPr>
          <w:rFonts w:ascii="Arial" w:hAnsi="Arial" w:cs="Arial"/>
          <w:b/>
          <w:bCs/>
          <w:color w:val="000000"/>
        </w:rPr>
        <w:t xml:space="preserve"> </w:t>
      </w:r>
      <w:r w:rsidR="00882627" w:rsidRPr="00004BE0">
        <w:rPr>
          <w:rFonts w:ascii="Arial" w:hAnsi="Arial" w:cs="Arial"/>
          <w:color w:val="000000"/>
        </w:rPr>
        <w:t xml:space="preserve">(ul. Sambora) o powierzchni </w:t>
      </w:r>
      <w:proofErr w:type="spellStart"/>
      <w:r w:rsidR="00882627" w:rsidRPr="00004BE0">
        <w:rPr>
          <w:rFonts w:ascii="Arial" w:hAnsi="Arial" w:cs="Arial"/>
          <w:color w:val="000000"/>
        </w:rPr>
        <w:t>0,13ha</w:t>
      </w:r>
      <w:proofErr w:type="spellEnd"/>
      <w:r w:rsidR="00882627" w:rsidRPr="00004BE0">
        <w:rPr>
          <w:rFonts w:ascii="Arial" w:hAnsi="Arial" w:cs="Arial"/>
          <w:color w:val="000000"/>
        </w:rPr>
        <w:t>:</w:t>
      </w:r>
    </w:p>
    <w:p w:rsidR="005D23D9" w:rsidRDefault="005D23D9" w:rsidP="00465434">
      <w:pPr>
        <w:numPr>
          <w:ilvl w:val="0"/>
          <w:numId w:val="45"/>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 xml:space="preserve">owiązuje szerokość drogi zgodna z istniejącymi liniami rozgraniczającymi dla dróg </w:t>
      </w:r>
      <w:proofErr w:type="spellStart"/>
      <w:r w:rsidRPr="00004BE0">
        <w:rPr>
          <w:rFonts w:ascii="Arial" w:hAnsi="Arial" w:cs="Arial"/>
          <w:color w:val="000000"/>
        </w:rPr>
        <w:t>02KDD</w:t>
      </w:r>
      <w:proofErr w:type="spellEnd"/>
      <w:r w:rsidRPr="00004BE0">
        <w:rPr>
          <w:rFonts w:ascii="Arial" w:hAnsi="Arial" w:cs="Arial"/>
          <w:color w:val="000000"/>
        </w:rPr>
        <w:t xml:space="preserve">, </w:t>
      </w:r>
      <w:proofErr w:type="spellStart"/>
      <w:r w:rsidRPr="00004BE0">
        <w:rPr>
          <w:rFonts w:ascii="Arial" w:hAnsi="Arial" w:cs="Arial"/>
          <w:color w:val="000000"/>
        </w:rPr>
        <w:t>05KDD</w:t>
      </w:r>
      <w:proofErr w:type="spellEnd"/>
      <w:r w:rsidRPr="00004BE0">
        <w:rPr>
          <w:rFonts w:ascii="Arial" w:hAnsi="Arial" w:cs="Arial"/>
          <w:color w:val="000000"/>
        </w:rPr>
        <w:t xml:space="preserve">, </w:t>
      </w:r>
      <w:proofErr w:type="spellStart"/>
      <w:r w:rsidRPr="00004BE0">
        <w:rPr>
          <w:rFonts w:ascii="Arial" w:hAnsi="Arial" w:cs="Arial"/>
          <w:color w:val="000000"/>
        </w:rPr>
        <w:t>0</w:t>
      </w:r>
      <w:r>
        <w:rPr>
          <w:rFonts w:ascii="Arial" w:hAnsi="Arial" w:cs="Arial"/>
          <w:color w:val="000000"/>
        </w:rPr>
        <w:t>8</w:t>
      </w:r>
      <w:r w:rsidRPr="00004BE0">
        <w:rPr>
          <w:rFonts w:ascii="Arial" w:hAnsi="Arial" w:cs="Arial"/>
          <w:color w:val="000000"/>
        </w:rPr>
        <w:t>KDD</w:t>
      </w:r>
      <w:proofErr w:type="spellEnd"/>
      <w:r>
        <w:rPr>
          <w:rFonts w:ascii="Arial" w:hAnsi="Arial" w:cs="Arial"/>
          <w:color w:val="000000"/>
        </w:rPr>
        <w:t xml:space="preserve"> i</w:t>
      </w:r>
      <w:r w:rsidRPr="00004BE0">
        <w:rPr>
          <w:rFonts w:ascii="Arial" w:hAnsi="Arial" w:cs="Arial"/>
          <w:color w:val="000000"/>
        </w:rPr>
        <w:t xml:space="preserve"> </w:t>
      </w:r>
      <w:proofErr w:type="spellStart"/>
      <w:r w:rsidRPr="00004BE0">
        <w:rPr>
          <w:rFonts w:ascii="Arial" w:hAnsi="Arial" w:cs="Arial"/>
          <w:color w:val="000000"/>
        </w:rPr>
        <w:t>010KDD</w:t>
      </w:r>
      <w:proofErr w:type="spellEnd"/>
      <w:r>
        <w:rPr>
          <w:rFonts w:ascii="Arial" w:hAnsi="Arial" w:cs="Arial"/>
          <w:color w:val="000000"/>
        </w:rPr>
        <w:t>;</w:t>
      </w:r>
    </w:p>
    <w:p w:rsidR="005D23D9" w:rsidRPr="005D23D9" w:rsidRDefault="005D23D9" w:rsidP="00465434">
      <w:pPr>
        <w:numPr>
          <w:ilvl w:val="0"/>
          <w:numId w:val="45"/>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drogi</w:t>
      </w:r>
      <w:r>
        <w:rPr>
          <w:rFonts w:ascii="Arial" w:hAnsi="Arial" w:cs="Arial"/>
          <w:color w:val="000000"/>
        </w:rPr>
        <w:t xml:space="preserve"> </w:t>
      </w:r>
      <w:proofErr w:type="spellStart"/>
      <w:r w:rsidRPr="00004BE0">
        <w:rPr>
          <w:rFonts w:ascii="Arial" w:hAnsi="Arial" w:cs="Arial"/>
          <w:color w:val="000000"/>
        </w:rPr>
        <w:t>03KDD</w:t>
      </w:r>
      <w:proofErr w:type="spellEnd"/>
      <w:r w:rsidRPr="00004BE0">
        <w:rPr>
          <w:rFonts w:ascii="Arial" w:hAnsi="Arial" w:cs="Arial"/>
          <w:color w:val="000000"/>
        </w:rPr>
        <w:t xml:space="preserve"> w liniach rozgraniczających zgodna z rysunkiem planu i jednocześnie równa </w:t>
      </w:r>
      <w:proofErr w:type="spellStart"/>
      <w:r w:rsidRPr="00004BE0">
        <w:rPr>
          <w:rFonts w:ascii="Arial" w:hAnsi="Arial" w:cs="Arial"/>
          <w:color w:val="000000"/>
        </w:rPr>
        <w:t>10,0m</w:t>
      </w:r>
      <w:proofErr w:type="spellEnd"/>
      <w:r>
        <w:rPr>
          <w:rFonts w:ascii="Arial" w:hAnsi="Arial" w:cs="Arial"/>
          <w:color w:val="000000"/>
        </w:rPr>
        <w:t>;</w:t>
      </w:r>
    </w:p>
    <w:p w:rsidR="005D23D9" w:rsidRPr="005D23D9" w:rsidRDefault="005D23D9" w:rsidP="00465434">
      <w:pPr>
        <w:numPr>
          <w:ilvl w:val="0"/>
          <w:numId w:val="45"/>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 xml:space="preserve">owiązuje szerokość drogi </w:t>
      </w:r>
      <w:proofErr w:type="spellStart"/>
      <w:r w:rsidRPr="00004BE0">
        <w:rPr>
          <w:rFonts w:ascii="Arial" w:hAnsi="Arial" w:cs="Arial"/>
          <w:color w:val="000000"/>
        </w:rPr>
        <w:t>0</w:t>
      </w:r>
      <w:r>
        <w:rPr>
          <w:rFonts w:ascii="Arial" w:hAnsi="Arial" w:cs="Arial"/>
          <w:color w:val="000000"/>
        </w:rPr>
        <w:t>7</w:t>
      </w:r>
      <w:r w:rsidRPr="00004BE0">
        <w:rPr>
          <w:rFonts w:ascii="Arial" w:hAnsi="Arial" w:cs="Arial"/>
          <w:color w:val="000000"/>
        </w:rPr>
        <w:t>KDD</w:t>
      </w:r>
      <w:proofErr w:type="spellEnd"/>
      <w:r>
        <w:rPr>
          <w:rFonts w:ascii="Arial" w:hAnsi="Arial" w:cs="Arial"/>
          <w:color w:val="000000"/>
        </w:rPr>
        <w:t xml:space="preserve"> w</w:t>
      </w:r>
      <w:r w:rsidRPr="00004BE0">
        <w:rPr>
          <w:rFonts w:ascii="Arial" w:hAnsi="Arial" w:cs="Arial"/>
          <w:color w:val="000000"/>
        </w:rPr>
        <w:t xml:space="preserve"> liniach rozgraniczających zgodna z rysunkiem planu, jednocześnie nie mniejsza niż </w:t>
      </w:r>
      <w:proofErr w:type="spellStart"/>
      <w:r w:rsidR="000E7897">
        <w:rPr>
          <w:rFonts w:ascii="Arial" w:hAnsi="Arial" w:cs="Arial"/>
          <w:color w:val="000000"/>
        </w:rPr>
        <w:t>4</w:t>
      </w:r>
      <w:r w:rsidRPr="00004BE0">
        <w:rPr>
          <w:rFonts w:ascii="Arial" w:hAnsi="Arial" w:cs="Arial"/>
          <w:color w:val="000000"/>
        </w:rPr>
        <w:t>,</w:t>
      </w:r>
      <w:r w:rsidR="000E7897">
        <w:rPr>
          <w:rFonts w:ascii="Arial" w:hAnsi="Arial" w:cs="Arial"/>
          <w:color w:val="000000"/>
        </w:rPr>
        <w:t>5</w:t>
      </w:r>
      <w:r w:rsidRPr="00004BE0">
        <w:rPr>
          <w:rFonts w:ascii="Arial" w:hAnsi="Arial" w:cs="Arial"/>
          <w:color w:val="000000"/>
        </w:rPr>
        <w:t>m</w:t>
      </w:r>
      <w:proofErr w:type="spellEnd"/>
      <w:r w:rsidRPr="00004BE0">
        <w:rPr>
          <w:rFonts w:ascii="Arial" w:hAnsi="Arial" w:cs="Arial"/>
          <w:color w:val="000000"/>
        </w:rPr>
        <w:t xml:space="preserve"> i nie większa niż </w:t>
      </w:r>
      <w:proofErr w:type="spellStart"/>
      <w:r>
        <w:rPr>
          <w:rFonts w:ascii="Arial" w:hAnsi="Arial" w:cs="Arial"/>
          <w:color w:val="000000"/>
        </w:rPr>
        <w:t>1</w:t>
      </w:r>
      <w:r w:rsidRPr="00004BE0">
        <w:rPr>
          <w:rFonts w:ascii="Arial" w:hAnsi="Arial" w:cs="Arial"/>
          <w:color w:val="000000"/>
        </w:rPr>
        <w:t>7,0m</w:t>
      </w:r>
      <w:proofErr w:type="spellEnd"/>
      <w:r>
        <w:rPr>
          <w:rFonts w:ascii="Arial" w:hAnsi="Arial" w:cs="Arial"/>
          <w:color w:val="000000"/>
        </w:rPr>
        <w:t>;</w:t>
      </w:r>
      <w:r w:rsidRPr="00004BE0">
        <w:rPr>
          <w:rFonts w:ascii="Arial" w:hAnsi="Arial" w:cs="Arial"/>
          <w:color w:val="000000"/>
        </w:rPr>
        <w:t xml:space="preserve"> </w:t>
      </w:r>
    </w:p>
    <w:p w:rsidR="005D23D9" w:rsidRPr="005D23D9" w:rsidRDefault="005D23D9" w:rsidP="00465434">
      <w:pPr>
        <w:numPr>
          <w:ilvl w:val="0"/>
          <w:numId w:val="45"/>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 xml:space="preserve">owiązuje szerokość drogi </w:t>
      </w:r>
      <w:proofErr w:type="spellStart"/>
      <w:r w:rsidRPr="00004BE0">
        <w:rPr>
          <w:rFonts w:ascii="Arial" w:hAnsi="Arial" w:cs="Arial"/>
          <w:color w:val="000000"/>
        </w:rPr>
        <w:t>0</w:t>
      </w:r>
      <w:r>
        <w:rPr>
          <w:rFonts w:ascii="Arial" w:hAnsi="Arial" w:cs="Arial"/>
          <w:color w:val="000000"/>
        </w:rPr>
        <w:t>9</w:t>
      </w:r>
      <w:r w:rsidRPr="00004BE0">
        <w:rPr>
          <w:rFonts w:ascii="Arial" w:hAnsi="Arial" w:cs="Arial"/>
          <w:color w:val="000000"/>
        </w:rPr>
        <w:t>KDD</w:t>
      </w:r>
      <w:proofErr w:type="spellEnd"/>
      <w:r>
        <w:rPr>
          <w:rFonts w:ascii="Arial" w:hAnsi="Arial" w:cs="Arial"/>
          <w:color w:val="000000"/>
        </w:rPr>
        <w:t xml:space="preserve"> w</w:t>
      </w:r>
      <w:r w:rsidRPr="00004BE0">
        <w:rPr>
          <w:rFonts w:ascii="Arial" w:hAnsi="Arial" w:cs="Arial"/>
          <w:color w:val="000000"/>
        </w:rPr>
        <w:t xml:space="preserve"> liniach rozgraniczających zgodna z rysunkiem planu, jednocześnie nie mniejsza niż </w:t>
      </w:r>
      <w:proofErr w:type="spellStart"/>
      <w:r>
        <w:rPr>
          <w:rFonts w:ascii="Arial" w:hAnsi="Arial" w:cs="Arial"/>
          <w:color w:val="000000"/>
        </w:rPr>
        <w:t>5</w:t>
      </w:r>
      <w:r w:rsidRPr="00004BE0">
        <w:rPr>
          <w:rFonts w:ascii="Arial" w:hAnsi="Arial" w:cs="Arial"/>
          <w:color w:val="000000"/>
        </w:rPr>
        <w:t>,</w:t>
      </w:r>
      <w:r>
        <w:rPr>
          <w:rFonts w:ascii="Arial" w:hAnsi="Arial" w:cs="Arial"/>
          <w:color w:val="000000"/>
        </w:rPr>
        <w:t>0</w:t>
      </w:r>
      <w:r w:rsidRPr="00004BE0">
        <w:rPr>
          <w:rFonts w:ascii="Arial" w:hAnsi="Arial" w:cs="Arial"/>
          <w:color w:val="000000"/>
        </w:rPr>
        <w:t>m</w:t>
      </w:r>
      <w:proofErr w:type="spellEnd"/>
      <w:r w:rsidRPr="00004BE0">
        <w:rPr>
          <w:rFonts w:ascii="Arial" w:hAnsi="Arial" w:cs="Arial"/>
          <w:color w:val="000000"/>
        </w:rPr>
        <w:t xml:space="preserve"> i nie większa niż </w:t>
      </w:r>
      <w:proofErr w:type="spellStart"/>
      <w:r>
        <w:rPr>
          <w:rFonts w:ascii="Arial" w:hAnsi="Arial" w:cs="Arial"/>
          <w:color w:val="000000"/>
        </w:rPr>
        <w:t>1</w:t>
      </w:r>
      <w:r w:rsidRPr="00004BE0">
        <w:rPr>
          <w:rFonts w:ascii="Arial" w:hAnsi="Arial" w:cs="Arial"/>
          <w:color w:val="000000"/>
        </w:rPr>
        <w:t>7,0m</w:t>
      </w:r>
      <w:proofErr w:type="spellEnd"/>
      <w:r>
        <w:rPr>
          <w:rFonts w:ascii="Arial" w:hAnsi="Arial" w:cs="Arial"/>
          <w:color w:val="000000"/>
        </w:rPr>
        <w:t>;</w:t>
      </w:r>
      <w:r w:rsidRPr="00004BE0">
        <w:rPr>
          <w:rFonts w:ascii="Arial" w:hAnsi="Arial" w:cs="Arial"/>
          <w:color w:val="000000"/>
        </w:rPr>
        <w:t xml:space="preserve"> </w:t>
      </w:r>
    </w:p>
    <w:p w:rsidR="004574C8" w:rsidRDefault="004574C8" w:rsidP="00465434">
      <w:pPr>
        <w:numPr>
          <w:ilvl w:val="0"/>
          <w:numId w:val="45"/>
        </w:numPr>
        <w:tabs>
          <w:tab w:val="clear" w:pos="720"/>
          <w:tab w:val="num" w:pos="567"/>
        </w:tabs>
        <w:ind w:left="567" w:hanging="283"/>
        <w:jc w:val="both"/>
        <w:rPr>
          <w:rFonts w:ascii="Arial" w:hAnsi="Arial" w:cs="Arial"/>
          <w:color w:val="000000"/>
        </w:rPr>
      </w:pPr>
      <w:r>
        <w:rPr>
          <w:rFonts w:ascii="Arial" w:hAnsi="Arial" w:cs="Arial"/>
          <w:color w:val="000000"/>
        </w:rPr>
        <w:t xml:space="preserve">obowiązuje zakaz realizacji skrzyżowania drogi </w:t>
      </w:r>
      <w:proofErr w:type="spellStart"/>
      <w:r>
        <w:rPr>
          <w:rFonts w:ascii="Arial" w:hAnsi="Arial" w:cs="Arial"/>
          <w:color w:val="000000"/>
        </w:rPr>
        <w:t>08KDD</w:t>
      </w:r>
      <w:proofErr w:type="spellEnd"/>
      <w:r>
        <w:rPr>
          <w:rFonts w:ascii="Arial" w:hAnsi="Arial" w:cs="Arial"/>
          <w:color w:val="000000"/>
        </w:rPr>
        <w:t xml:space="preserve"> z drogą </w:t>
      </w:r>
      <w:proofErr w:type="spellStart"/>
      <w:r>
        <w:rPr>
          <w:rFonts w:ascii="Arial" w:hAnsi="Arial" w:cs="Arial"/>
          <w:color w:val="000000"/>
        </w:rPr>
        <w:t>06KDG</w:t>
      </w:r>
      <w:proofErr w:type="spellEnd"/>
      <w:r>
        <w:rPr>
          <w:rFonts w:ascii="Arial" w:hAnsi="Arial" w:cs="Arial"/>
          <w:color w:val="000000"/>
        </w:rPr>
        <w:t>;</w:t>
      </w:r>
    </w:p>
    <w:p w:rsidR="00882627" w:rsidRDefault="004474EB" w:rsidP="00465434">
      <w:pPr>
        <w:numPr>
          <w:ilvl w:val="0"/>
          <w:numId w:val="45"/>
        </w:numPr>
        <w:tabs>
          <w:tab w:val="clear" w:pos="720"/>
          <w:tab w:val="num" w:pos="567"/>
        </w:tabs>
        <w:ind w:left="567" w:hanging="283"/>
        <w:jc w:val="both"/>
        <w:rPr>
          <w:rFonts w:ascii="Arial" w:hAnsi="Arial" w:cs="Arial"/>
          <w:color w:val="000000"/>
        </w:rPr>
      </w:pPr>
      <w:r>
        <w:rPr>
          <w:rFonts w:ascii="Arial" w:hAnsi="Arial" w:cs="Arial"/>
          <w:color w:val="000000"/>
        </w:rPr>
        <w:t xml:space="preserve">drogi </w:t>
      </w:r>
      <w:proofErr w:type="spellStart"/>
      <w:r w:rsidRPr="004474EB">
        <w:rPr>
          <w:rFonts w:ascii="Arial" w:hAnsi="Arial" w:cs="Arial"/>
          <w:bCs/>
          <w:color w:val="000000"/>
        </w:rPr>
        <w:t>02KDD</w:t>
      </w:r>
      <w:proofErr w:type="spellEnd"/>
      <w:r w:rsidRPr="004474EB">
        <w:rPr>
          <w:rFonts w:ascii="Arial" w:hAnsi="Arial" w:cs="Arial"/>
          <w:color w:val="000000"/>
        </w:rPr>
        <w:t xml:space="preserve"> i</w:t>
      </w:r>
      <w:r>
        <w:rPr>
          <w:rFonts w:ascii="Arial" w:hAnsi="Arial" w:cs="Arial"/>
          <w:color w:val="000000"/>
        </w:rPr>
        <w:t xml:space="preserve"> </w:t>
      </w:r>
      <w:proofErr w:type="spellStart"/>
      <w:r>
        <w:rPr>
          <w:rFonts w:ascii="Arial" w:hAnsi="Arial" w:cs="Arial"/>
          <w:color w:val="000000"/>
        </w:rPr>
        <w:t>08KDD</w:t>
      </w:r>
      <w:proofErr w:type="spellEnd"/>
      <w:r w:rsidRPr="00004BE0">
        <w:rPr>
          <w:rFonts w:ascii="Arial" w:hAnsi="Arial" w:cs="Arial"/>
          <w:color w:val="000000"/>
        </w:rPr>
        <w:t xml:space="preserve"> </w:t>
      </w:r>
      <w:r>
        <w:rPr>
          <w:rFonts w:ascii="Arial" w:hAnsi="Arial" w:cs="Arial"/>
          <w:color w:val="000000"/>
        </w:rPr>
        <w:t>stanowią obszar przestrzeni publicznej</w:t>
      </w:r>
      <w:r w:rsidR="00882627" w:rsidRPr="00004BE0">
        <w:rPr>
          <w:rFonts w:ascii="Arial" w:hAnsi="Arial" w:cs="Arial"/>
          <w:color w:val="000000"/>
        </w:rPr>
        <w:t>.</w:t>
      </w:r>
      <w:r w:rsidR="00FA5BB3">
        <w:rPr>
          <w:rFonts w:ascii="Arial" w:hAnsi="Arial" w:cs="Arial"/>
          <w:color w:val="000000"/>
        </w:rPr>
        <w:t xml:space="preserve"> Na obszarze tym dopuszcza się </w:t>
      </w:r>
      <w:r w:rsidR="00FA5BB3" w:rsidRPr="00FA5BB3">
        <w:rPr>
          <w:rFonts w:ascii="Arial" w:hAnsi="Arial" w:cs="Arial"/>
          <w:color w:val="000000"/>
        </w:rPr>
        <w:t xml:space="preserve">lokalizowanie tymczasowych obiektów budowlanych o </w:t>
      </w:r>
      <w:r w:rsidR="00FA5BB3">
        <w:rPr>
          <w:rFonts w:ascii="Arial" w:hAnsi="Arial" w:cs="Arial"/>
          <w:color w:val="000000"/>
        </w:rPr>
        <w:t>u</w:t>
      </w:r>
      <w:r w:rsidR="00FA5BB3" w:rsidRPr="00FA5BB3">
        <w:rPr>
          <w:rFonts w:ascii="Arial" w:hAnsi="Arial" w:cs="Arial"/>
          <w:color w:val="000000"/>
        </w:rPr>
        <w:t>jednoli</w:t>
      </w:r>
      <w:r w:rsidR="00FA5BB3">
        <w:rPr>
          <w:rFonts w:ascii="Arial" w:hAnsi="Arial" w:cs="Arial"/>
          <w:color w:val="000000"/>
        </w:rPr>
        <w:t>conych</w:t>
      </w:r>
      <w:r w:rsidR="00FA5BB3" w:rsidRPr="00FA5BB3">
        <w:rPr>
          <w:rFonts w:ascii="Arial" w:hAnsi="Arial" w:cs="Arial"/>
          <w:color w:val="000000"/>
        </w:rPr>
        <w:t xml:space="preserve"> i </w:t>
      </w:r>
      <w:proofErr w:type="spellStart"/>
      <w:r w:rsidR="00FA5BB3" w:rsidRPr="00FA5BB3">
        <w:rPr>
          <w:rFonts w:ascii="Arial" w:hAnsi="Arial" w:cs="Arial"/>
          <w:color w:val="000000"/>
        </w:rPr>
        <w:t>sharmonizowanych</w:t>
      </w:r>
      <w:proofErr w:type="spellEnd"/>
      <w:r w:rsidR="00FA5BB3" w:rsidRPr="00FA5BB3">
        <w:rPr>
          <w:rFonts w:ascii="Arial" w:hAnsi="Arial" w:cs="Arial"/>
          <w:color w:val="000000"/>
        </w:rPr>
        <w:t xml:space="preserve"> formach architektonicznych, takich jak </w:t>
      </w:r>
      <w:r w:rsidR="00FA5BB3">
        <w:rPr>
          <w:rFonts w:ascii="Arial" w:hAnsi="Arial" w:cs="Arial"/>
          <w:color w:val="000000"/>
        </w:rPr>
        <w:t>ogródki gastronomiczne i</w:t>
      </w:r>
      <w:r w:rsidR="00FA5BB3" w:rsidRPr="00FA5BB3">
        <w:rPr>
          <w:rFonts w:ascii="Arial" w:hAnsi="Arial" w:cs="Arial"/>
          <w:color w:val="000000"/>
        </w:rPr>
        <w:t xml:space="preserve"> stragany</w:t>
      </w:r>
      <w:r w:rsidR="000A31A2">
        <w:rPr>
          <w:rFonts w:ascii="Arial" w:hAnsi="Arial" w:cs="Arial"/>
          <w:color w:val="000000"/>
        </w:rPr>
        <w:t>;</w:t>
      </w:r>
    </w:p>
    <w:p w:rsidR="000A31A2" w:rsidRPr="00004BE0" w:rsidRDefault="000A31A2" w:rsidP="00465434">
      <w:pPr>
        <w:numPr>
          <w:ilvl w:val="0"/>
          <w:numId w:val="45"/>
        </w:numPr>
        <w:tabs>
          <w:tab w:val="clear" w:pos="720"/>
          <w:tab w:val="num" w:pos="567"/>
        </w:tabs>
        <w:ind w:left="567" w:hanging="283"/>
        <w:jc w:val="both"/>
        <w:rPr>
          <w:rFonts w:ascii="Arial" w:hAnsi="Arial" w:cs="Arial"/>
          <w:color w:val="000000"/>
        </w:rPr>
      </w:pPr>
      <w:r w:rsidRPr="000A31A2">
        <w:rPr>
          <w:rFonts w:ascii="Arial" w:hAnsi="Arial" w:cs="Arial"/>
          <w:color w:val="000000"/>
        </w:rPr>
        <w:t xml:space="preserve">fragmenty dróg </w:t>
      </w:r>
      <w:proofErr w:type="spellStart"/>
      <w:r w:rsidRPr="000A31A2">
        <w:rPr>
          <w:rFonts w:ascii="Arial" w:hAnsi="Arial" w:cs="Arial"/>
          <w:color w:val="000000"/>
        </w:rPr>
        <w:t>02KDD</w:t>
      </w:r>
      <w:proofErr w:type="spellEnd"/>
      <w:r w:rsidRPr="000A31A2">
        <w:rPr>
          <w:rFonts w:ascii="Arial" w:hAnsi="Arial" w:cs="Arial"/>
          <w:color w:val="000000"/>
        </w:rPr>
        <w:t xml:space="preserve">, </w:t>
      </w:r>
      <w:proofErr w:type="spellStart"/>
      <w:r w:rsidRPr="000A31A2">
        <w:rPr>
          <w:rFonts w:ascii="Arial" w:hAnsi="Arial" w:cs="Arial"/>
          <w:color w:val="000000"/>
        </w:rPr>
        <w:t>03KDD</w:t>
      </w:r>
      <w:proofErr w:type="spellEnd"/>
      <w:r w:rsidRPr="000A31A2">
        <w:rPr>
          <w:rFonts w:ascii="Arial" w:hAnsi="Arial" w:cs="Arial"/>
          <w:color w:val="000000"/>
        </w:rPr>
        <w:t xml:space="preserve"> i </w:t>
      </w:r>
      <w:proofErr w:type="spellStart"/>
      <w:r w:rsidRPr="000A31A2">
        <w:rPr>
          <w:rFonts w:ascii="Arial" w:hAnsi="Arial" w:cs="Arial"/>
          <w:color w:val="000000"/>
        </w:rPr>
        <w:t>05KDD</w:t>
      </w:r>
      <w:proofErr w:type="spellEnd"/>
      <w:r w:rsidRPr="000A31A2">
        <w:rPr>
          <w:rFonts w:ascii="Arial" w:hAnsi="Arial" w:cs="Arial"/>
          <w:color w:val="000000"/>
        </w:rPr>
        <w:t xml:space="preserve"> znajdują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p>
    <w:p w:rsidR="00882627" w:rsidRPr="00004BE0" w:rsidRDefault="00882627" w:rsidP="00882627">
      <w:pPr>
        <w:rPr>
          <w:rFonts w:ascii="Arial" w:hAnsi="Arial" w:cs="Arial"/>
          <w:color w:val="000000"/>
        </w:rPr>
      </w:pPr>
    </w:p>
    <w:p w:rsidR="00882627" w:rsidRPr="00004BE0" w:rsidRDefault="00882627" w:rsidP="00882627">
      <w:pPr>
        <w:jc w:val="both"/>
        <w:rPr>
          <w:rFonts w:ascii="Arial" w:hAnsi="Arial" w:cs="Arial"/>
          <w:color w:val="000000"/>
        </w:rPr>
      </w:pPr>
      <w:r w:rsidRPr="00004BE0">
        <w:rPr>
          <w:rFonts w:ascii="Arial" w:hAnsi="Arial" w:cs="Arial"/>
          <w:b/>
          <w:bCs/>
          <w:color w:val="000000"/>
        </w:rPr>
        <w:t>§2</w:t>
      </w:r>
      <w:r w:rsidR="00465434">
        <w:rPr>
          <w:rFonts w:ascii="Arial" w:hAnsi="Arial" w:cs="Arial"/>
          <w:b/>
          <w:bCs/>
          <w:color w:val="000000"/>
        </w:rPr>
        <w:t>2</w:t>
      </w:r>
      <w:r w:rsidRPr="00004BE0">
        <w:rPr>
          <w:rFonts w:ascii="Arial" w:hAnsi="Arial" w:cs="Arial"/>
          <w:b/>
          <w:bCs/>
          <w:color w:val="000000"/>
        </w:rPr>
        <w:t xml:space="preserve">. </w:t>
      </w:r>
      <w:r w:rsidRPr="00004BE0">
        <w:rPr>
          <w:rFonts w:ascii="Arial" w:hAnsi="Arial" w:cs="Arial"/>
          <w:color w:val="000000"/>
        </w:rPr>
        <w:t xml:space="preserve">Ustalenia dla publicznego ciągu pieszego (rozumianego jako drogi publiczne w rozumieniu przepisów o gospodarce nieruchomościami) o symbolu </w:t>
      </w:r>
      <w:proofErr w:type="spellStart"/>
      <w:r w:rsidRPr="00004BE0">
        <w:rPr>
          <w:rFonts w:ascii="Arial" w:hAnsi="Arial" w:cs="Arial"/>
          <w:b/>
          <w:bCs/>
          <w:color w:val="000000"/>
        </w:rPr>
        <w:t>04KDX</w:t>
      </w:r>
      <w:proofErr w:type="spellEnd"/>
      <w:r w:rsidRPr="00004BE0">
        <w:rPr>
          <w:rFonts w:ascii="Arial" w:hAnsi="Arial" w:cs="Arial"/>
          <w:color w:val="000000"/>
        </w:rPr>
        <w:t xml:space="preserve"> o powierzchni </w:t>
      </w:r>
      <w:proofErr w:type="spellStart"/>
      <w:r w:rsidRPr="00004BE0">
        <w:rPr>
          <w:rFonts w:ascii="Arial" w:hAnsi="Arial" w:cs="Arial"/>
          <w:color w:val="000000"/>
        </w:rPr>
        <w:t>0,03ha</w:t>
      </w:r>
      <w:proofErr w:type="spellEnd"/>
      <w:r w:rsidRPr="00004BE0">
        <w:rPr>
          <w:rFonts w:ascii="Arial" w:hAnsi="Arial" w:cs="Arial"/>
          <w:color w:val="000000"/>
        </w:rPr>
        <w:t>:</w:t>
      </w:r>
    </w:p>
    <w:p w:rsidR="00882627" w:rsidRPr="00004BE0"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ciągu w liniach rozgraniczających zgodna z rysunkiem planu i jednocześnie zgodna z istniejącymi liniami rozgraniczającymi ciągu</w:t>
      </w:r>
      <w:r w:rsidR="00EE5B8A">
        <w:rPr>
          <w:rFonts w:ascii="Arial" w:hAnsi="Arial" w:cs="Arial"/>
          <w:color w:val="000000"/>
        </w:rPr>
        <w:t>;</w:t>
      </w:r>
    </w:p>
    <w:p w:rsidR="00882627" w:rsidRPr="00004BE0"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color w:val="000000"/>
        </w:rPr>
        <w:t>w liniach rozgraniczających ciągu dopuszcza się realizację ścieżki rowerowej</w:t>
      </w:r>
      <w:r w:rsidR="00EE5B8A">
        <w:rPr>
          <w:rFonts w:ascii="Arial" w:hAnsi="Arial" w:cs="Arial"/>
          <w:color w:val="000000"/>
        </w:rPr>
        <w:t>;</w:t>
      </w:r>
    </w:p>
    <w:p w:rsidR="00882627" w:rsidRPr="00004BE0"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color w:val="000000"/>
        </w:rPr>
        <w:t>dopuszcza się przejazd przez ciąg wyłącznie dla pojazdów uprzywilejowanych (staż pożarna, straż miejska, pogotowie ratunkowe, śmieciarki, pojazdy zarządców mediów itp.)</w:t>
      </w:r>
      <w:r w:rsidR="00EE5B8A">
        <w:rPr>
          <w:rFonts w:ascii="Arial" w:hAnsi="Arial" w:cs="Arial"/>
          <w:color w:val="000000"/>
        </w:rPr>
        <w:t>;</w:t>
      </w:r>
    </w:p>
    <w:p w:rsidR="00882627"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color w:val="000000"/>
        </w:rPr>
        <w:t>ciąg stanowi jednocześnie pas technologiczny dla infrastruktury technicznej</w:t>
      </w:r>
      <w:r w:rsidR="000A31A2">
        <w:rPr>
          <w:rFonts w:ascii="Arial" w:hAnsi="Arial" w:cs="Arial"/>
          <w:color w:val="000000"/>
        </w:rPr>
        <w:t>;</w:t>
      </w:r>
    </w:p>
    <w:p w:rsidR="000A31A2" w:rsidRPr="00004BE0" w:rsidRDefault="000A31A2" w:rsidP="00882627">
      <w:pPr>
        <w:numPr>
          <w:ilvl w:val="0"/>
          <w:numId w:val="36"/>
        </w:numPr>
        <w:tabs>
          <w:tab w:val="clear" w:pos="720"/>
          <w:tab w:val="num" w:pos="567"/>
        </w:tabs>
        <w:ind w:left="567" w:hanging="283"/>
        <w:jc w:val="both"/>
        <w:rPr>
          <w:rFonts w:ascii="Arial" w:hAnsi="Arial" w:cs="Arial"/>
          <w:color w:val="000000"/>
        </w:rPr>
      </w:pPr>
      <w:r w:rsidRPr="000A31A2">
        <w:rPr>
          <w:rFonts w:ascii="Arial" w:hAnsi="Arial" w:cs="Arial"/>
          <w:color w:val="000000"/>
        </w:rPr>
        <w:t xml:space="preserve">fragment </w:t>
      </w:r>
      <w:r>
        <w:rPr>
          <w:rFonts w:ascii="Arial" w:hAnsi="Arial" w:cs="Arial"/>
          <w:color w:val="000000"/>
        </w:rPr>
        <w:t xml:space="preserve">ciągu </w:t>
      </w:r>
      <w:r w:rsidRPr="000A31A2">
        <w:rPr>
          <w:rFonts w:ascii="Arial" w:hAnsi="Arial" w:cs="Arial"/>
          <w:color w:val="000000"/>
        </w:rPr>
        <w:t>znajduj</w:t>
      </w:r>
      <w:r>
        <w:rPr>
          <w:rFonts w:ascii="Arial" w:hAnsi="Arial" w:cs="Arial"/>
          <w:color w:val="000000"/>
        </w:rPr>
        <w:t>e</w:t>
      </w:r>
      <w:r w:rsidRPr="000A31A2">
        <w:rPr>
          <w:rFonts w:ascii="Arial" w:hAnsi="Arial" w:cs="Arial"/>
          <w:color w:val="000000"/>
        </w:rPr>
        <w:t xml:space="preserve">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p>
    <w:p w:rsidR="00882627" w:rsidRPr="00004BE0" w:rsidRDefault="00882627" w:rsidP="00882627">
      <w:pPr>
        <w:rPr>
          <w:rFonts w:ascii="Arial" w:hAnsi="Arial" w:cs="Arial"/>
          <w:color w:val="000000"/>
        </w:rPr>
      </w:pPr>
    </w:p>
    <w:p w:rsidR="00FA2931" w:rsidRPr="00004BE0" w:rsidRDefault="00FA2931" w:rsidP="00FA2931">
      <w:pPr>
        <w:jc w:val="both"/>
        <w:rPr>
          <w:rFonts w:ascii="Arial" w:hAnsi="Arial" w:cs="Arial"/>
          <w:color w:val="000000"/>
        </w:rPr>
      </w:pPr>
      <w:r w:rsidRPr="00004BE0">
        <w:rPr>
          <w:rFonts w:ascii="Arial" w:hAnsi="Arial" w:cs="Arial"/>
          <w:b/>
          <w:bCs/>
          <w:color w:val="000000"/>
        </w:rPr>
        <w:t>§2</w:t>
      </w:r>
      <w:r w:rsidR="00465434">
        <w:rPr>
          <w:rFonts w:ascii="Arial" w:hAnsi="Arial" w:cs="Arial"/>
          <w:b/>
          <w:bCs/>
          <w:color w:val="000000"/>
        </w:rPr>
        <w:t>3</w:t>
      </w:r>
      <w:r w:rsidRPr="00004BE0">
        <w:rPr>
          <w:rFonts w:ascii="Arial" w:hAnsi="Arial" w:cs="Arial"/>
          <w:b/>
          <w:bCs/>
          <w:color w:val="000000"/>
        </w:rPr>
        <w:t xml:space="preserve">. </w:t>
      </w:r>
      <w:r w:rsidRPr="00004BE0">
        <w:rPr>
          <w:rFonts w:ascii="Arial" w:hAnsi="Arial" w:cs="Arial"/>
          <w:color w:val="000000"/>
        </w:rPr>
        <w:t xml:space="preserve">Ustalenia dla publicznej drogi głównej o symbolu </w:t>
      </w:r>
      <w:proofErr w:type="spellStart"/>
      <w:r w:rsidRPr="00004BE0">
        <w:rPr>
          <w:rFonts w:ascii="Arial" w:hAnsi="Arial" w:cs="Arial"/>
          <w:b/>
          <w:bCs/>
          <w:color w:val="000000"/>
        </w:rPr>
        <w:t>0</w:t>
      </w:r>
      <w:r w:rsidR="00297996" w:rsidRPr="00004BE0">
        <w:rPr>
          <w:rFonts w:ascii="Arial" w:hAnsi="Arial" w:cs="Arial"/>
          <w:b/>
          <w:bCs/>
          <w:color w:val="000000"/>
        </w:rPr>
        <w:t>6</w:t>
      </w:r>
      <w:r w:rsidRPr="00004BE0">
        <w:rPr>
          <w:rFonts w:ascii="Arial" w:hAnsi="Arial" w:cs="Arial"/>
          <w:b/>
          <w:bCs/>
          <w:color w:val="000000"/>
        </w:rPr>
        <w:t>KDG</w:t>
      </w:r>
      <w:proofErr w:type="spellEnd"/>
      <w:r w:rsidRPr="00004BE0">
        <w:rPr>
          <w:rFonts w:ascii="Arial" w:hAnsi="Arial" w:cs="Arial"/>
          <w:color w:val="000000"/>
        </w:rPr>
        <w:t xml:space="preserve"> o powierzchni </w:t>
      </w:r>
      <w:proofErr w:type="spellStart"/>
      <w:r w:rsidRPr="00004BE0">
        <w:rPr>
          <w:rFonts w:ascii="Arial" w:hAnsi="Arial" w:cs="Arial"/>
          <w:color w:val="000000"/>
        </w:rPr>
        <w:t>1,</w:t>
      </w:r>
      <w:r w:rsidR="00297996" w:rsidRPr="00004BE0">
        <w:rPr>
          <w:rFonts w:ascii="Arial" w:hAnsi="Arial" w:cs="Arial"/>
          <w:color w:val="000000"/>
        </w:rPr>
        <w:t>03</w:t>
      </w:r>
      <w:r w:rsidRPr="00004BE0">
        <w:rPr>
          <w:rFonts w:ascii="Arial" w:hAnsi="Arial" w:cs="Arial"/>
          <w:color w:val="000000"/>
        </w:rPr>
        <w:t>ha</w:t>
      </w:r>
      <w:proofErr w:type="spellEnd"/>
      <w:r w:rsidRPr="00004BE0">
        <w:rPr>
          <w:rFonts w:ascii="Arial" w:hAnsi="Arial" w:cs="Arial"/>
          <w:color w:val="000000"/>
        </w:rPr>
        <w:t xml:space="preserve"> (ul. </w:t>
      </w:r>
      <w:r w:rsidR="00297996" w:rsidRPr="00004BE0">
        <w:rPr>
          <w:rFonts w:ascii="Arial" w:hAnsi="Arial" w:cs="Arial"/>
          <w:color w:val="000000"/>
        </w:rPr>
        <w:t>Wojska Polskiego</w:t>
      </w:r>
      <w:r w:rsidRPr="00004BE0">
        <w:rPr>
          <w:rFonts w:ascii="Arial" w:hAnsi="Arial" w:cs="Arial"/>
          <w:color w:val="000000"/>
        </w:rPr>
        <w:t xml:space="preserve"> - droga wojewódzka nr 216):</w:t>
      </w:r>
    </w:p>
    <w:p w:rsidR="00FA2931" w:rsidRPr="00004BE0" w:rsidRDefault="00FA2931" w:rsidP="00F61E74">
      <w:pPr>
        <w:numPr>
          <w:ilvl w:val="0"/>
          <w:numId w:val="35"/>
        </w:numPr>
        <w:tabs>
          <w:tab w:val="clear" w:pos="720"/>
          <w:tab w:val="num" w:pos="567"/>
        </w:tabs>
        <w:ind w:left="567" w:hanging="283"/>
        <w:jc w:val="both"/>
        <w:rPr>
          <w:rFonts w:ascii="Arial" w:hAnsi="Arial" w:cs="Arial"/>
          <w:color w:val="000000"/>
        </w:rPr>
      </w:pPr>
      <w:r w:rsidRPr="00004BE0">
        <w:rPr>
          <w:rFonts w:ascii="Arial" w:hAnsi="Arial" w:cs="Arial"/>
          <w:color w:val="000000"/>
        </w:rPr>
        <w:t>obowiązuje szerokość drogi w liniach rozgraniczających zgodna z rysunkiem planu i jednocześnie</w:t>
      </w:r>
      <w:r w:rsidR="00297996" w:rsidRPr="00004BE0">
        <w:rPr>
          <w:rFonts w:ascii="Arial" w:hAnsi="Arial" w:cs="Arial"/>
          <w:color w:val="000000"/>
        </w:rPr>
        <w:t xml:space="preserve"> </w:t>
      </w:r>
      <w:r w:rsidRPr="00004BE0">
        <w:rPr>
          <w:rFonts w:ascii="Arial" w:hAnsi="Arial" w:cs="Arial"/>
          <w:color w:val="000000"/>
        </w:rPr>
        <w:t>zgodna z istniejącymi liniami rozgraniczającymi drogi</w:t>
      </w:r>
      <w:r w:rsidR="00EE5B8A">
        <w:rPr>
          <w:rFonts w:ascii="Arial" w:hAnsi="Arial" w:cs="Arial"/>
          <w:color w:val="000000"/>
        </w:rPr>
        <w:t>;</w:t>
      </w:r>
    </w:p>
    <w:p w:rsidR="00FA2931" w:rsidRPr="00004BE0" w:rsidRDefault="00FA2931" w:rsidP="00F61E74">
      <w:pPr>
        <w:numPr>
          <w:ilvl w:val="0"/>
          <w:numId w:val="35"/>
        </w:numPr>
        <w:tabs>
          <w:tab w:val="clear" w:pos="720"/>
          <w:tab w:val="num" w:pos="567"/>
        </w:tabs>
        <w:ind w:left="567" w:hanging="283"/>
        <w:jc w:val="both"/>
        <w:rPr>
          <w:rFonts w:ascii="Arial" w:hAnsi="Arial" w:cs="Arial"/>
          <w:color w:val="000000"/>
        </w:rPr>
      </w:pPr>
      <w:r w:rsidRPr="00004BE0">
        <w:rPr>
          <w:rFonts w:ascii="Arial" w:hAnsi="Arial" w:cs="Arial"/>
          <w:color w:val="000000"/>
        </w:rPr>
        <w:t>nową infrastrukturę techniczną należy umieścić poza pasem drogowym drogi wojewódzkiej nr 216, za wyjątkiem przejść poprzecznych pod drogą i bezpośrednich włączeń do istniejącej infrastruktury w pasie drogowym</w:t>
      </w:r>
      <w:r w:rsidR="00EE5B8A">
        <w:rPr>
          <w:rFonts w:ascii="Arial" w:hAnsi="Arial" w:cs="Arial"/>
          <w:color w:val="000000"/>
        </w:rPr>
        <w:t>;</w:t>
      </w:r>
    </w:p>
    <w:p w:rsidR="00FA2931" w:rsidRPr="00004BE0" w:rsidRDefault="00297996" w:rsidP="00F61E74">
      <w:pPr>
        <w:numPr>
          <w:ilvl w:val="0"/>
          <w:numId w:val="35"/>
        </w:numPr>
        <w:tabs>
          <w:tab w:val="clear" w:pos="720"/>
          <w:tab w:val="num" w:pos="567"/>
        </w:tabs>
        <w:ind w:left="567" w:hanging="283"/>
        <w:jc w:val="both"/>
        <w:rPr>
          <w:rFonts w:ascii="Arial" w:hAnsi="Arial" w:cs="Arial"/>
          <w:color w:val="000000"/>
        </w:rPr>
      </w:pPr>
      <w:r w:rsidRPr="00004BE0">
        <w:rPr>
          <w:rFonts w:ascii="Arial" w:hAnsi="Arial" w:cs="Arial"/>
          <w:color w:val="000000"/>
        </w:rPr>
        <w:t xml:space="preserve">obowiązuje </w:t>
      </w:r>
      <w:r w:rsidR="00FA2931" w:rsidRPr="00004BE0">
        <w:rPr>
          <w:rFonts w:ascii="Arial" w:hAnsi="Arial" w:cs="Arial"/>
          <w:color w:val="000000"/>
        </w:rPr>
        <w:t>zakaz odprowadzania wód opadowych do elementów odwodnienia drogi wojewódzkiej nr 216. Powyższy zakaz nie dotyczy odprowadzania wód opadowych z dróg gminnych</w:t>
      </w:r>
      <w:r w:rsidR="00EE5B8A">
        <w:rPr>
          <w:rFonts w:ascii="Arial" w:hAnsi="Arial" w:cs="Arial"/>
          <w:color w:val="000000"/>
        </w:rPr>
        <w:t>;</w:t>
      </w:r>
    </w:p>
    <w:p w:rsidR="00FA2931" w:rsidRPr="00004BE0" w:rsidRDefault="00FA2931" w:rsidP="00F61E74">
      <w:pPr>
        <w:numPr>
          <w:ilvl w:val="0"/>
          <w:numId w:val="35"/>
        </w:numPr>
        <w:tabs>
          <w:tab w:val="clear" w:pos="720"/>
          <w:tab w:val="left" w:pos="284"/>
          <w:tab w:val="num" w:pos="567"/>
        </w:tabs>
        <w:ind w:left="567" w:hanging="283"/>
        <w:jc w:val="both"/>
        <w:rPr>
          <w:rFonts w:ascii="Arial" w:hAnsi="Arial" w:cs="Arial"/>
          <w:color w:val="000000"/>
        </w:rPr>
      </w:pPr>
      <w:r w:rsidRPr="00004BE0">
        <w:rPr>
          <w:rFonts w:ascii="Arial" w:hAnsi="Arial" w:cs="Arial"/>
          <w:color w:val="000000"/>
        </w:rPr>
        <w:t>obowiązuje zakaz realizacji nowych zjazdów z drogi wojewódzkiej nr 216</w:t>
      </w:r>
      <w:r w:rsidR="00EE5B8A">
        <w:rPr>
          <w:rFonts w:ascii="Arial" w:hAnsi="Arial" w:cs="Arial"/>
          <w:color w:val="000000"/>
        </w:rPr>
        <w:t>;</w:t>
      </w:r>
    </w:p>
    <w:p w:rsidR="00724424" w:rsidRPr="00004BE0" w:rsidRDefault="00724424" w:rsidP="00F61E74">
      <w:pPr>
        <w:numPr>
          <w:ilvl w:val="0"/>
          <w:numId w:val="35"/>
        </w:numPr>
        <w:tabs>
          <w:tab w:val="clear" w:pos="720"/>
          <w:tab w:val="left" w:pos="284"/>
          <w:tab w:val="num" w:pos="567"/>
        </w:tabs>
        <w:ind w:left="567" w:hanging="283"/>
        <w:jc w:val="both"/>
        <w:rPr>
          <w:rFonts w:ascii="Arial" w:hAnsi="Arial" w:cs="Arial"/>
          <w:color w:val="000000"/>
        </w:rPr>
      </w:pPr>
      <w:r w:rsidRPr="00004BE0">
        <w:rPr>
          <w:rFonts w:ascii="Arial" w:hAnsi="Arial" w:cs="Arial"/>
          <w:color w:val="000000"/>
        </w:rPr>
        <w:t>projekty budowlane wszystkich inwestycji realizowanych poniżej poziomu gruntu należy uzgadniać z Komendantem Regionalnego Centrum Informatyki Gdynia w związku z infrastrukturą wojskową znajdującą się w liniach rozgraniczających drogi.</w:t>
      </w:r>
    </w:p>
    <w:p w:rsidR="00FA2931" w:rsidRPr="00004BE0" w:rsidRDefault="00FA2931" w:rsidP="00E9070D">
      <w:pPr>
        <w:pStyle w:val="Tekstpodstawowy2"/>
        <w:widowControl w:val="0"/>
        <w:tabs>
          <w:tab w:val="left" w:pos="0"/>
          <w:tab w:val="left" w:pos="720"/>
        </w:tabs>
        <w:rPr>
          <w:b/>
          <w:bCs/>
          <w:color w:val="000000"/>
        </w:rPr>
      </w:pPr>
    </w:p>
    <w:p w:rsidR="00882627" w:rsidRPr="00004BE0" w:rsidRDefault="00882627" w:rsidP="00E9070D">
      <w:pPr>
        <w:pStyle w:val="Tekstpodstawowy2"/>
        <w:widowControl w:val="0"/>
        <w:tabs>
          <w:tab w:val="left" w:pos="0"/>
          <w:tab w:val="left" w:pos="720"/>
        </w:tabs>
        <w:rPr>
          <w:b/>
          <w:bCs/>
          <w:color w:val="000000"/>
        </w:rPr>
      </w:pPr>
    </w:p>
    <w:p w:rsidR="00E9070D" w:rsidRPr="00004BE0" w:rsidRDefault="00E9070D" w:rsidP="00A2146E">
      <w:pPr>
        <w:jc w:val="center"/>
        <w:rPr>
          <w:rFonts w:ascii="Arial" w:hAnsi="Arial" w:cs="Arial"/>
          <w:b/>
          <w:bCs/>
          <w:color w:val="000000"/>
        </w:rPr>
      </w:pPr>
      <w:r w:rsidRPr="00004BE0">
        <w:rPr>
          <w:rFonts w:ascii="Arial" w:hAnsi="Arial" w:cs="Arial"/>
          <w:b/>
          <w:bCs/>
          <w:color w:val="000000"/>
        </w:rPr>
        <w:t>ROZDZIAŁ III</w:t>
      </w:r>
    </w:p>
    <w:p w:rsidR="00E9070D" w:rsidRPr="00004BE0" w:rsidRDefault="00E9070D" w:rsidP="00E9070D">
      <w:pPr>
        <w:ind w:left="709" w:hanging="709"/>
        <w:jc w:val="center"/>
        <w:rPr>
          <w:rFonts w:ascii="Arial" w:hAnsi="Arial" w:cs="Arial"/>
          <w:color w:val="000000"/>
        </w:rPr>
      </w:pPr>
      <w:r w:rsidRPr="00004BE0">
        <w:rPr>
          <w:rFonts w:ascii="Arial" w:hAnsi="Arial" w:cs="Arial"/>
          <w:b/>
          <w:bCs/>
          <w:color w:val="000000"/>
        </w:rPr>
        <w:t>USTALENIA KOŃCOWE</w:t>
      </w:r>
    </w:p>
    <w:p w:rsidR="00E9070D" w:rsidRDefault="00E9070D" w:rsidP="00AA3C53">
      <w:pPr>
        <w:jc w:val="both"/>
        <w:rPr>
          <w:rFonts w:ascii="Arial" w:hAnsi="Arial" w:cs="Arial"/>
          <w:b/>
          <w:bCs/>
          <w:color w:val="000000"/>
        </w:rPr>
      </w:pPr>
    </w:p>
    <w:p w:rsidR="009F0CA5" w:rsidRPr="009F0CA5" w:rsidRDefault="009F0CA5" w:rsidP="003364D7">
      <w:pPr>
        <w:ind w:left="38" w:right="23"/>
        <w:jc w:val="both"/>
        <w:rPr>
          <w:rFonts w:ascii="Arial" w:hAnsi="Arial" w:cs="Arial"/>
          <w:color w:val="000000"/>
        </w:rPr>
      </w:pPr>
      <w:r w:rsidRPr="009F0CA5">
        <w:rPr>
          <w:rFonts w:ascii="Arial" w:hAnsi="Arial" w:cs="Arial"/>
          <w:b/>
          <w:color w:val="000000"/>
        </w:rPr>
        <w:t>§2</w:t>
      </w:r>
      <w:r w:rsidR="00465434">
        <w:rPr>
          <w:rFonts w:ascii="Arial" w:hAnsi="Arial" w:cs="Arial"/>
          <w:b/>
          <w:color w:val="000000"/>
        </w:rPr>
        <w:t>4</w:t>
      </w:r>
      <w:r w:rsidRPr="009F0CA5">
        <w:rPr>
          <w:rFonts w:ascii="Arial" w:hAnsi="Arial" w:cs="Arial"/>
          <w:b/>
          <w:color w:val="000000"/>
        </w:rPr>
        <w:t xml:space="preserve">. </w:t>
      </w:r>
      <w:r w:rsidRPr="009F0CA5">
        <w:rPr>
          <w:rFonts w:ascii="Arial" w:hAnsi="Arial" w:cs="Arial"/>
          <w:color w:val="000000"/>
        </w:rPr>
        <w:t xml:space="preserve">Zmienia się przeznaczenie gruntów leśnych </w:t>
      </w:r>
      <w:r w:rsidR="003364D7" w:rsidRPr="003364D7">
        <w:rPr>
          <w:rFonts w:ascii="Arial" w:hAnsi="Arial" w:cs="Arial"/>
          <w:color w:val="000000"/>
        </w:rPr>
        <w:t xml:space="preserve">będących własnością Skarbu Państwa </w:t>
      </w:r>
      <w:r w:rsidRPr="009F0CA5">
        <w:rPr>
          <w:rFonts w:ascii="Arial" w:hAnsi="Arial" w:cs="Arial"/>
          <w:color w:val="000000"/>
        </w:rPr>
        <w:t xml:space="preserve">na cele nieleśne o powierzchni </w:t>
      </w:r>
      <w:r w:rsidR="003364D7" w:rsidRPr="003364D7">
        <w:rPr>
          <w:rFonts w:ascii="Arial" w:hAnsi="Arial" w:cs="Arial"/>
          <w:color w:val="000000"/>
        </w:rPr>
        <w:t>2,4840</w:t>
      </w:r>
      <w:r w:rsidR="003364D7">
        <w:rPr>
          <w:rFonts w:ascii="Arial" w:hAnsi="Arial" w:cs="Arial"/>
          <w:color w:val="000000"/>
        </w:rPr>
        <w:t xml:space="preserve"> </w:t>
      </w:r>
      <w:r w:rsidRPr="009F0CA5">
        <w:rPr>
          <w:rFonts w:ascii="Arial" w:hAnsi="Arial" w:cs="Arial"/>
          <w:color w:val="000000"/>
        </w:rPr>
        <w:t xml:space="preserve">ha za zgodą Ministra Środowiska na podstawie decyzji o sygn. </w:t>
      </w:r>
      <w:r w:rsidR="003364D7" w:rsidRPr="003364D7">
        <w:rPr>
          <w:rFonts w:ascii="Arial" w:hAnsi="Arial" w:cs="Arial"/>
          <w:color w:val="000000"/>
        </w:rPr>
        <w:t>DL-</w:t>
      </w:r>
      <w:proofErr w:type="spellStart"/>
      <w:r w:rsidR="003364D7" w:rsidRPr="003364D7">
        <w:rPr>
          <w:rFonts w:ascii="Arial" w:hAnsi="Arial" w:cs="Arial"/>
          <w:color w:val="000000"/>
        </w:rPr>
        <w:t>NL.4130.126.2019.KB</w:t>
      </w:r>
      <w:proofErr w:type="spellEnd"/>
      <w:r w:rsidR="003364D7" w:rsidRPr="003364D7">
        <w:rPr>
          <w:rFonts w:ascii="Arial" w:hAnsi="Arial" w:cs="Arial"/>
          <w:color w:val="000000"/>
        </w:rPr>
        <w:t xml:space="preserve"> </w:t>
      </w:r>
      <w:r w:rsidRPr="009F0CA5">
        <w:rPr>
          <w:rFonts w:ascii="Arial" w:hAnsi="Arial" w:cs="Arial"/>
          <w:color w:val="000000"/>
        </w:rPr>
        <w:t xml:space="preserve">z dnia </w:t>
      </w:r>
      <w:r w:rsidR="003364D7">
        <w:rPr>
          <w:rFonts w:ascii="Arial" w:hAnsi="Arial" w:cs="Arial"/>
          <w:color w:val="000000"/>
        </w:rPr>
        <w:t xml:space="preserve">17 grudnia 2020 r. dla fragmentów </w:t>
      </w:r>
      <w:r w:rsidR="003364D7" w:rsidRPr="003364D7">
        <w:rPr>
          <w:rFonts w:ascii="Arial" w:hAnsi="Arial" w:cs="Arial"/>
          <w:color w:val="000000"/>
        </w:rPr>
        <w:t>działek nr 174, 179, 441, 443 (współwłasność 4383/20000), 470 oraz całych działek nr 175, 177, 523, 524, obręb Jurata.</w:t>
      </w:r>
    </w:p>
    <w:p w:rsidR="009F0CA5" w:rsidRPr="009F0CA5" w:rsidRDefault="009F0CA5" w:rsidP="009F0CA5">
      <w:pPr>
        <w:contextualSpacing/>
        <w:rPr>
          <w:rFonts w:ascii="Arial" w:hAnsi="Arial" w:cs="Arial"/>
          <w:color w:val="000000"/>
        </w:rPr>
      </w:pPr>
    </w:p>
    <w:p w:rsidR="003364D7" w:rsidRPr="009F0CA5" w:rsidRDefault="009F0CA5" w:rsidP="003364D7">
      <w:pPr>
        <w:jc w:val="both"/>
        <w:rPr>
          <w:rFonts w:ascii="Arial" w:hAnsi="Arial" w:cs="Arial"/>
          <w:color w:val="000000"/>
        </w:rPr>
      </w:pPr>
      <w:r w:rsidRPr="009F0CA5">
        <w:rPr>
          <w:rFonts w:ascii="Arial" w:hAnsi="Arial" w:cs="Arial"/>
          <w:b/>
          <w:color w:val="000000"/>
        </w:rPr>
        <w:t>§2</w:t>
      </w:r>
      <w:r w:rsidR="00465434">
        <w:rPr>
          <w:rFonts w:ascii="Arial" w:hAnsi="Arial" w:cs="Arial"/>
          <w:b/>
          <w:color w:val="000000"/>
        </w:rPr>
        <w:t>5</w:t>
      </w:r>
      <w:r w:rsidRPr="009F0CA5">
        <w:rPr>
          <w:rFonts w:ascii="Arial" w:hAnsi="Arial" w:cs="Arial"/>
          <w:b/>
          <w:color w:val="000000"/>
        </w:rPr>
        <w:t xml:space="preserve">. </w:t>
      </w:r>
      <w:r w:rsidRPr="009F0CA5">
        <w:rPr>
          <w:rFonts w:ascii="Arial" w:hAnsi="Arial" w:cs="Arial"/>
          <w:color w:val="000000"/>
        </w:rPr>
        <w:t xml:space="preserve">Zmienia się przeznaczenie niepaństwowych gruntów leśnych o powierzchni </w:t>
      </w:r>
      <w:r w:rsidR="00677DEB">
        <w:rPr>
          <w:rFonts w:ascii="Arial" w:hAnsi="Arial" w:cs="Arial"/>
          <w:color w:val="000000"/>
        </w:rPr>
        <w:t xml:space="preserve">3,1723 </w:t>
      </w:r>
      <w:r w:rsidRPr="009F0CA5">
        <w:rPr>
          <w:rFonts w:ascii="Arial" w:hAnsi="Arial" w:cs="Arial"/>
          <w:color w:val="000000"/>
        </w:rPr>
        <w:t xml:space="preserve">ha za zgodą Marszałka Województwa Pomorskiego na podstawie decyzji o sygn. </w:t>
      </w:r>
      <w:proofErr w:type="spellStart"/>
      <w:r w:rsidR="00677DEB">
        <w:rPr>
          <w:rFonts w:ascii="Arial" w:hAnsi="Arial" w:cs="Arial"/>
          <w:color w:val="000000"/>
        </w:rPr>
        <w:t>WBG-OGR.404.18.2019.AS.2</w:t>
      </w:r>
      <w:proofErr w:type="spellEnd"/>
      <w:r w:rsidR="00677DEB">
        <w:rPr>
          <w:rFonts w:ascii="Arial" w:hAnsi="Arial" w:cs="Arial"/>
          <w:color w:val="000000"/>
        </w:rPr>
        <w:t xml:space="preserve"> </w:t>
      </w:r>
      <w:r w:rsidRPr="009F0CA5">
        <w:rPr>
          <w:rFonts w:ascii="Arial" w:hAnsi="Arial" w:cs="Arial"/>
          <w:color w:val="000000"/>
        </w:rPr>
        <w:t xml:space="preserve">z dnia </w:t>
      </w:r>
      <w:r w:rsidR="00677DEB">
        <w:rPr>
          <w:rFonts w:ascii="Arial" w:hAnsi="Arial" w:cs="Arial"/>
          <w:color w:val="000000"/>
        </w:rPr>
        <w:t xml:space="preserve">3 października 2019 r. dla </w:t>
      </w:r>
      <w:r w:rsidR="003364D7">
        <w:rPr>
          <w:rFonts w:ascii="Arial" w:hAnsi="Arial" w:cs="Arial"/>
          <w:color w:val="000000"/>
        </w:rPr>
        <w:t xml:space="preserve">fragmentów </w:t>
      </w:r>
      <w:r w:rsidR="003364D7" w:rsidRPr="003364D7">
        <w:rPr>
          <w:rFonts w:ascii="Arial" w:hAnsi="Arial" w:cs="Arial"/>
          <w:color w:val="000000"/>
        </w:rPr>
        <w:t>działek nr 214, 215, 323 oraz całych działek nr 121, 154, 210, 21 1, 212, 21 3, 216, 217, 218, 219, 226, 227, 228, 229, 230, 234, 235, 237, 264, 293, 297, 311, 314, 318, 329, 335, 337, 351, 352, 357, 360, 362, 370, 371, 387, 447, 448, 467, 468, obręb Jurata.</w:t>
      </w:r>
    </w:p>
    <w:p w:rsidR="009F0CA5" w:rsidRPr="00004BE0" w:rsidRDefault="009F0CA5" w:rsidP="00AA3C53">
      <w:pPr>
        <w:jc w:val="both"/>
        <w:rPr>
          <w:rFonts w:ascii="Arial" w:hAnsi="Arial" w:cs="Arial"/>
          <w:b/>
          <w:bCs/>
          <w:color w:val="000000"/>
        </w:rPr>
      </w:pPr>
    </w:p>
    <w:p w:rsidR="00916DDA" w:rsidRPr="00004BE0" w:rsidRDefault="00CF4236" w:rsidP="00916DDA">
      <w:pPr>
        <w:jc w:val="both"/>
        <w:rPr>
          <w:rFonts w:ascii="Arial" w:hAnsi="Arial" w:cs="Arial"/>
          <w:color w:val="000000"/>
        </w:rPr>
      </w:pPr>
      <w:r w:rsidRPr="00004BE0">
        <w:rPr>
          <w:rFonts w:ascii="Arial" w:hAnsi="Arial" w:cs="Arial"/>
          <w:b/>
          <w:bCs/>
          <w:color w:val="000000"/>
        </w:rPr>
        <w:t>§</w:t>
      </w:r>
      <w:r w:rsidR="00916DDA" w:rsidRPr="00004BE0">
        <w:rPr>
          <w:rFonts w:ascii="Arial" w:hAnsi="Arial" w:cs="Arial"/>
          <w:b/>
          <w:bCs/>
          <w:color w:val="000000"/>
        </w:rPr>
        <w:t>2</w:t>
      </w:r>
      <w:r w:rsidR="00465434">
        <w:rPr>
          <w:rFonts w:ascii="Arial" w:hAnsi="Arial" w:cs="Arial"/>
          <w:b/>
          <w:bCs/>
          <w:color w:val="000000"/>
        </w:rPr>
        <w:t>6</w:t>
      </w:r>
      <w:r w:rsidR="00916DDA" w:rsidRPr="00004BE0">
        <w:rPr>
          <w:rFonts w:ascii="Arial" w:hAnsi="Arial" w:cs="Arial"/>
          <w:b/>
          <w:bCs/>
          <w:color w:val="000000"/>
        </w:rPr>
        <w:t>.</w:t>
      </w:r>
      <w:r w:rsidR="00916DDA" w:rsidRPr="00004BE0">
        <w:rPr>
          <w:rFonts w:ascii="Arial" w:hAnsi="Arial" w:cs="Arial"/>
          <w:color w:val="000000"/>
        </w:rPr>
        <w:t xml:space="preserve"> Ustala się stawkę, służącą do naliczania jednorazowej opłaty w stosunku do wzrostu wartości nieruchomości, w momencie zbywania nieruchomości:</w:t>
      </w:r>
    </w:p>
    <w:p w:rsidR="00916DDA" w:rsidRPr="00004BE0" w:rsidRDefault="00916DDA" w:rsidP="00F61E74">
      <w:pPr>
        <w:numPr>
          <w:ilvl w:val="0"/>
          <w:numId w:val="37"/>
        </w:numPr>
        <w:ind w:left="567" w:hanging="283"/>
        <w:jc w:val="both"/>
        <w:rPr>
          <w:rFonts w:ascii="Arial" w:hAnsi="Arial" w:cs="Arial"/>
          <w:color w:val="000000"/>
        </w:rPr>
      </w:pPr>
      <w:r w:rsidRPr="00004BE0">
        <w:rPr>
          <w:rFonts w:ascii="Arial" w:hAnsi="Arial" w:cs="Arial"/>
          <w:color w:val="000000"/>
        </w:rPr>
        <w:t>0% - dla terenów zieleni urządzonej, lasów, infrastruktury technicznej i komunikacyjnej, w tym terenów komunalnych</w:t>
      </w:r>
      <w:r w:rsidRPr="00004BE0">
        <w:rPr>
          <w:rFonts w:ascii="Arial" w:hAnsi="Arial" w:cs="Arial"/>
          <w:bCs/>
          <w:color w:val="000000"/>
        </w:rPr>
        <w:t>, bowiem powyższe ustalenie nie ma zastosowania</w:t>
      </w:r>
      <w:r w:rsidR="00EE5B8A">
        <w:rPr>
          <w:rFonts w:ascii="Arial" w:hAnsi="Arial" w:cs="Arial"/>
          <w:bCs/>
          <w:color w:val="000000"/>
        </w:rPr>
        <w:t>;</w:t>
      </w:r>
    </w:p>
    <w:p w:rsidR="00916DDA" w:rsidRPr="00004BE0" w:rsidRDefault="00916DDA" w:rsidP="00F61E74">
      <w:pPr>
        <w:numPr>
          <w:ilvl w:val="0"/>
          <w:numId w:val="37"/>
        </w:numPr>
        <w:ind w:left="567" w:hanging="283"/>
        <w:jc w:val="both"/>
        <w:rPr>
          <w:rFonts w:ascii="Arial" w:hAnsi="Arial" w:cs="Arial"/>
          <w:color w:val="000000"/>
        </w:rPr>
      </w:pPr>
      <w:r w:rsidRPr="00004BE0">
        <w:rPr>
          <w:rFonts w:ascii="Arial" w:hAnsi="Arial" w:cs="Arial"/>
          <w:color w:val="000000"/>
        </w:rPr>
        <w:t>30% - dla pozostałych terenów</w:t>
      </w:r>
      <w:r w:rsidR="00EE5B8A">
        <w:rPr>
          <w:rFonts w:ascii="Arial" w:hAnsi="Arial" w:cs="Arial"/>
          <w:color w:val="000000"/>
        </w:rPr>
        <w:t>.</w:t>
      </w:r>
    </w:p>
    <w:p w:rsidR="00302DA3" w:rsidRPr="00004BE0" w:rsidRDefault="00302DA3" w:rsidP="00E9070D">
      <w:pPr>
        <w:jc w:val="both"/>
        <w:rPr>
          <w:rFonts w:ascii="Arial" w:hAnsi="Arial" w:cs="Arial"/>
          <w:color w:val="000000"/>
        </w:rPr>
      </w:pPr>
    </w:p>
    <w:p w:rsidR="00302DA3" w:rsidRPr="00004BE0" w:rsidRDefault="00302DA3" w:rsidP="00302DA3">
      <w:pPr>
        <w:jc w:val="both"/>
        <w:rPr>
          <w:rFonts w:ascii="Arial" w:hAnsi="Arial" w:cs="Arial"/>
          <w:color w:val="000000"/>
        </w:rPr>
      </w:pPr>
      <w:r w:rsidRPr="00004BE0">
        <w:rPr>
          <w:rFonts w:ascii="Arial" w:hAnsi="Arial" w:cs="Arial"/>
          <w:b/>
          <w:bCs/>
          <w:color w:val="000000"/>
        </w:rPr>
        <w:t>§</w:t>
      </w:r>
      <w:r w:rsidR="00916DDA" w:rsidRPr="00004BE0">
        <w:rPr>
          <w:rFonts w:ascii="Arial" w:hAnsi="Arial" w:cs="Arial"/>
          <w:b/>
          <w:bCs/>
          <w:color w:val="000000"/>
        </w:rPr>
        <w:t>2</w:t>
      </w:r>
      <w:r w:rsidR="00465434">
        <w:rPr>
          <w:rFonts w:ascii="Arial" w:hAnsi="Arial" w:cs="Arial"/>
          <w:b/>
          <w:bCs/>
          <w:color w:val="000000"/>
        </w:rPr>
        <w:t>7</w:t>
      </w:r>
      <w:r w:rsidRPr="00004BE0">
        <w:rPr>
          <w:rFonts w:ascii="Arial" w:hAnsi="Arial" w:cs="Arial"/>
          <w:b/>
          <w:bCs/>
          <w:color w:val="000000"/>
        </w:rPr>
        <w:t>.</w:t>
      </w:r>
      <w:r w:rsidRPr="00004BE0">
        <w:rPr>
          <w:rFonts w:ascii="Arial" w:hAnsi="Arial" w:cs="Arial"/>
          <w:color w:val="000000"/>
        </w:rPr>
        <w:t xml:space="preserve"> Na obszarze planu tracą moc ustalenia miejscowego planu zagospodarowania przestrzennego miejscowości </w:t>
      </w:r>
      <w:r w:rsidR="0053574B" w:rsidRPr="00004BE0">
        <w:rPr>
          <w:rFonts w:ascii="Arial" w:hAnsi="Arial" w:cs="Arial"/>
          <w:color w:val="000000"/>
        </w:rPr>
        <w:t>Jurata</w:t>
      </w:r>
      <w:r w:rsidRPr="00004BE0">
        <w:rPr>
          <w:rFonts w:ascii="Arial" w:hAnsi="Arial" w:cs="Arial"/>
          <w:color w:val="000000"/>
        </w:rPr>
        <w:t xml:space="preserve"> w </w:t>
      </w:r>
      <w:r w:rsidR="0053574B" w:rsidRPr="00004BE0">
        <w:rPr>
          <w:rFonts w:ascii="Arial" w:hAnsi="Arial" w:cs="Arial"/>
          <w:color w:val="000000"/>
        </w:rPr>
        <w:t xml:space="preserve">gminie </w:t>
      </w:r>
      <w:r w:rsidRPr="00004BE0">
        <w:rPr>
          <w:rFonts w:ascii="Arial" w:hAnsi="Arial" w:cs="Arial"/>
          <w:color w:val="000000"/>
        </w:rPr>
        <w:t>Jastarni</w:t>
      </w:r>
      <w:r w:rsidR="0053574B" w:rsidRPr="00004BE0">
        <w:rPr>
          <w:rFonts w:ascii="Arial" w:hAnsi="Arial" w:cs="Arial"/>
          <w:color w:val="000000"/>
        </w:rPr>
        <w:t>a</w:t>
      </w:r>
      <w:r w:rsidRPr="00004BE0">
        <w:rPr>
          <w:rFonts w:ascii="Arial" w:hAnsi="Arial" w:cs="Arial"/>
          <w:color w:val="000000"/>
        </w:rPr>
        <w:t>, zatwierdzonego uchwałą nr X</w:t>
      </w:r>
      <w:r w:rsidR="0053574B" w:rsidRPr="00004BE0">
        <w:rPr>
          <w:rFonts w:ascii="Arial" w:hAnsi="Arial" w:cs="Arial"/>
          <w:color w:val="000000"/>
        </w:rPr>
        <w:t>X</w:t>
      </w:r>
      <w:r w:rsidRPr="00004BE0">
        <w:rPr>
          <w:rFonts w:ascii="Arial" w:hAnsi="Arial" w:cs="Arial"/>
          <w:color w:val="000000"/>
        </w:rPr>
        <w:t>V</w:t>
      </w:r>
      <w:r w:rsidR="0053574B" w:rsidRPr="00004BE0">
        <w:rPr>
          <w:rFonts w:ascii="Arial" w:hAnsi="Arial" w:cs="Arial"/>
          <w:color w:val="000000"/>
        </w:rPr>
        <w:t>II</w:t>
      </w:r>
      <w:r w:rsidRPr="00004BE0">
        <w:rPr>
          <w:rFonts w:ascii="Arial" w:hAnsi="Arial" w:cs="Arial"/>
          <w:color w:val="000000"/>
        </w:rPr>
        <w:t>/</w:t>
      </w:r>
      <w:r w:rsidR="0053574B" w:rsidRPr="00004BE0">
        <w:rPr>
          <w:rFonts w:ascii="Arial" w:hAnsi="Arial" w:cs="Arial"/>
          <w:color w:val="000000"/>
        </w:rPr>
        <w:t>276</w:t>
      </w:r>
      <w:r w:rsidRPr="00004BE0">
        <w:rPr>
          <w:rFonts w:ascii="Arial" w:hAnsi="Arial" w:cs="Arial"/>
          <w:color w:val="000000"/>
        </w:rPr>
        <w:t>/201</w:t>
      </w:r>
      <w:r w:rsidR="0053574B" w:rsidRPr="00004BE0">
        <w:rPr>
          <w:rFonts w:ascii="Arial" w:hAnsi="Arial" w:cs="Arial"/>
          <w:color w:val="000000"/>
        </w:rPr>
        <w:t>3</w:t>
      </w:r>
      <w:r w:rsidRPr="00004BE0">
        <w:rPr>
          <w:rFonts w:ascii="Arial" w:hAnsi="Arial" w:cs="Arial"/>
          <w:color w:val="000000"/>
        </w:rPr>
        <w:t xml:space="preserve"> Rady Miasta Jastarni z dnia </w:t>
      </w:r>
      <w:r w:rsidR="0053574B" w:rsidRPr="00004BE0">
        <w:rPr>
          <w:rFonts w:ascii="Arial" w:hAnsi="Arial" w:cs="Arial"/>
          <w:color w:val="000000"/>
        </w:rPr>
        <w:t>24</w:t>
      </w:r>
      <w:r w:rsidRPr="00004BE0">
        <w:rPr>
          <w:rFonts w:ascii="Arial" w:hAnsi="Arial" w:cs="Arial"/>
          <w:color w:val="000000"/>
        </w:rPr>
        <w:t xml:space="preserve"> </w:t>
      </w:r>
      <w:r w:rsidR="0053574B" w:rsidRPr="00004BE0">
        <w:rPr>
          <w:rFonts w:ascii="Arial" w:hAnsi="Arial" w:cs="Arial"/>
          <w:color w:val="000000"/>
        </w:rPr>
        <w:t>czerwca</w:t>
      </w:r>
      <w:r w:rsidRPr="00004BE0">
        <w:rPr>
          <w:rFonts w:ascii="Arial" w:hAnsi="Arial" w:cs="Arial"/>
          <w:color w:val="000000"/>
        </w:rPr>
        <w:t xml:space="preserve"> 201</w:t>
      </w:r>
      <w:r w:rsidR="0053574B" w:rsidRPr="00004BE0">
        <w:rPr>
          <w:rFonts w:ascii="Arial" w:hAnsi="Arial" w:cs="Arial"/>
          <w:color w:val="000000"/>
        </w:rPr>
        <w:t>3</w:t>
      </w:r>
      <w:r w:rsidRPr="00004BE0">
        <w:rPr>
          <w:rFonts w:ascii="Arial" w:hAnsi="Arial" w:cs="Arial"/>
          <w:color w:val="000000"/>
        </w:rPr>
        <w:t xml:space="preserve"> r. (Dz. Urz. Woj. Pom. z 201</w:t>
      </w:r>
      <w:r w:rsidR="0053574B" w:rsidRPr="00004BE0">
        <w:rPr>
          <w:rFonts w:ascii="Arial" w:hAnsi="Arial" w:cs="Arial"/>
          <w:color w:val="000000"/>
        </w:rPr>
        <w:t>3</w:t>
      </w:r>
      <w:r w:rsidRPr="00004BE0">
        <w:rPr>
          <w:rFonts w:ascii="Arial" w:hAnsi="Arial" w:cs="Arial"/>
          <w:color w:val="000000"/>
        </w:rPr>
        <w:t xml:space="preserve"> r. poz. </w:t>
      </w:r>
      <w:r w:rsidR="0053574B" w:rsidRPr="00004BE0">
        <w:rPr>
          <w:rFonts w:ascii="Arial" w:hAnsi="Arial" w:cs="Arial"/>
          <w:color w:val="000000"/>
        </w:rPr>
        <w:t>3213</w:t>
      </w:r>
      <w:r w:rsidRPr="00004BE0">
        <w:rPr>
          <w:rFonts w:ascii="Arial" w:hAnsi="Arial" w:cs="Arial"/>
          <w:color w:val="000000"/>
        </w:rPr>
        <w:t>).</w:t>
      </w:r>
    </w:p>
    <w:p w:rsidR="00C3379A" w:rsidRPr="00004BE0" w:rsidRDefault="00C3379A" w:rsidP="00C3379A">
      <w:pPr>
        <w:jc w:val="both"/>
        <w:rPr>
          <w:rFonts w:ascii="Arial" w:hAnsi="Arial" w:cs="Arial"/>
          <w:color w:val="000000"/>
        </w:rPr>
      </w:pPr>
    </w:p>
    <w:p w:rsidR="00C3379A" w:rsidRPr="00004BE0" w:rsidRDefault="00C3379A" w:rsidP="00C3379A">
      <w:pPr>
        <w:pStyle w:val="Tekstpodstawowy"/>
        <w:rPr>
          <w:color w:val="000000"/>
          <w:sz w:val="20"/>
          <w:szCs w:val="20"/>
        </w:rPr>
      </w:pPr>
      <w:r w:rsidRPr="00004BE0">
        <w:rPr>
          <w:b/>
          <w:bCs/>
          <w:color w:val="000000"/>
          <w:sz w:val="20"/>
          <w:szCs w:val="20"/>
        </w:rPr>
        <w:t>§</w:t>
      </w:r>
      <w:r w:rsidR="00916DDA" w:rsidRPr="00004BE0">
        <w:rPr>
          <w:b/>
          <w:bCs/>
          <w:color w:val="000000"/>
          <w:sz w:val="20"/>
          <w:szCs w:val="20"/>
        </w:rPr>
        <w:t>2</w:t>
      </w:r>
      <w:r w:rsidR="00465434">
        <w:rPr>
          <w:b/>
          <w:bCs/>
          <w:color w:val="000000"/>
          <w:sz w:val="20"/>
          <w:szCs w:val="20"/>
        </w:rPr>
        <w:t>8</w:t>
      </w:r>
      <w:r w:rsidRPr="00004BE0">
        <w:rPr>
          <w:b/>
          <w:bCs/>
          <w:color w:val="000000"/>
          <w:sz w:val="20"/>
          <w:szCs w:val="20"/>
        </w:rPr>
        <w:t>.</w:t>
      </w:r>
      <w:r w:rsidRPr="00004BE0">
        <w:rPr>
          <w:color w:val="000000"/>
          <w:sz w:val="20"/>
          <w:szCs w:val="20"/>
        </w:rPr>
        <w:t xml:space="preserve"> 1. Uchwała wchodzi w życie po upływie </w:t>
      </w:r>
      <w:r w:rsidR="00FD14CC" w:rsidRPr="00004BE0">
        <w:rPr>
          <w:color w:val="000000"/>
          <w:sz w:val="20"/>
          <w:szCs w:val="20"/>
        </w:rPr>
        <w:t>14</w:t>
      </w:r>
      <w:r w:rsidRPr="00004BE0">
        <w:rPr>
          <w:color w:val="000000"/>
          <w:sz w:val="20"/>
          <w:szCs w:val="20"/>
        </w:rPr>
        <w:t xml:space="preserve"> dni od ogłoszenia jej w Dzienniku Urzędowym Województwa Pomorskiego.</w:t>
      </w:r>
    </w:p>
    <w:p w:rsidR="00C3379A" w:rsidRPr="00004BE0" w:rsidRDefault="00C3379A" w:rsidP="00C3379A">
      <w:pPr>
        <w:pStyle w:val="Tekstpodstawowy"/>
        <w:rPr>
          <w:color w:val="000000"/>
          <w:sz w:val="20"/>
          <w:szCs w:val="20"/>
        </w:rPr>
      </w:pPr>
      <w:r w:rsidRPr="00004BE0">
        <w:rPr>
          <w:color w:val="000000"/>
          <w:sz w:val="20"/>
          <w:szCs w:val="20"/>
        </w:rPr>
        <w:t xml:space="preserve">2. Uchwała podlega publikacji na stronie internetowej </w:t>
      </w:r>
      <w:r w:rsidR="00AA3C53" w:rsidRPr="00004BE0">
        <w:rPr>
          <w:color w:val="000000"/>
          <w:sz w:val="20"/>
          <w:szCs w:val="20"/>
        </w:rPr>
        <w:t>Miasta Jastarni</w:t>
      </w:r>
      <w:r w:rsidRPr="00004BE0">
        <w:rPr>
          <w:color w:val="000000"/>
          <w:sz w:val="20"/>
          <w:szCs w:val="20"/>
        </w:rPr>
        <w:t>.</w:t>
      </w:r>
    </w:p>
    <w:p w:rsidR="00E9070D" w:rsidRPr="00004BE0" w:rsidRDefault="00E9070D" w:rsidP="00C3379A">
      <w:pPr>
        <w:pStyle w:val="Tekstpodstawowy"/>
        <w:rPr>
          <w:color w:val="000000"/>
          <w:sz w:val="20"/>
          <w:szCs w:val="20"/>
        </w:rPr>
      </w:pPr>
    </w:p>
    <w:tbl>
      <w:tblPr>
        <w:tblW w:w="0" w:type="auto"/>
        <w:tblLayout w:type="fixed"/>
        <w:tblCellMar>
          <w:left w:w="70" w:type="dxa"/>
          <w:right w:w="70" w:type="dxa"/>
        </w:tblCellMar>
        <w:tblLook w:val="0000" w:firstRow="0" w:lastRow="0" w:firstColumn="0" w:lastColumn="0" w:noHBand="0" w:noVBand="0"/>
      </w:tblPr>
      <w:tblGrid>
        <w:gridCol w:w="3070"/>
        <w:gridCol w:w="3070"/>
        <w:gridCol w:w="3070"/>
      </w:tblGrid>
      <w:tr w:rsidR="00004BE0" w:rsidRPr="00004BE0">
        <w:tc>
          <w:tcPr>
            <w:tcW w:w="3070" w:type="dxa"/>
          </w:tcPr>
          <w:p w:rsidR="00C3379A" w:rsidRPr="00004BE0" w:rsidRDefault="00C3379A" w:rsidP="00DD5994">
            <w:pPr>
              <w:jc w:val="right"/>
              <w:rPr>
                <w:rFonts w:ascii="Arial" w:hAnsi="Arial" w:cs="Arial"/>
                <w:color w:val="000000"/>
              </w:rPr>
            </w:pPr>
          </w:p>
        </w:tc>
        <w:tc>
          <w:tcPr>
            <w:tcW w:w="3070" w:type="dxa"/>
          </w:tcPr>
          <w:p w:rsidR="00C3379A" w:rsidRPr="00004BE0" w:rsidRDefault="00C3379A" w:rsidP="00DD5994">
            <w:pPr>
              <w:jc w:val="right"/>
              <w:rPr>
                <w:rFonts w:ascii="Arial" w:hAnsi="Arial" w:cs="Arial"/>
                <w:color w:val="000000"/>
              </w:rPr>
            </w:pPr>
          </w:p>
        </w:tc>
        <w:tc>
          <w:tcPr>
            <w:tcW w:w="3070" w:type="dxa"/>
          </w:tcPr>
          <w:p w:rsidR="00C3379A" w:rsidRPr="00004BE0" w:rsidRDefault="00C3379A" w:rsidP="00DD5994">
            <w:pPr>
              <w:jc w:val="center"/>
              <w:rPr>
                <w:rFonts w:ascii="Arial" w:hAnsi="Arial" w:cs="Arial"/>
                <w:color w:val="000000"/>
              </w:rPr>
            </w:pPr>
            <w:r w:rsidRPr="00004BE0">
              <w:rPr>
                <w:rFonts w:ascii="Arial" w:hAnsi="Arial" w:cs="Arial"/>
                <w:color w:val="000000"/>
              </w:rPr>
              <w:t>Przewodnicząc</w:t>
            </w:r>
            <w:r w:rsidR="00300296" w:rsidRPr="00004BE0">
              <w:rPr>
                <w:rFonts w:ascii="Arial" w:hAnsi="Arial" w:cs="Arial"/>
                <w:color w:val="000000"/>
              </w:rPr>
              <w:t>y</w:t>
            </w:r>
            <w:r w:rsidRPr="00004BE0">
              <w:rPr>
                <w:rFonts w:ascii="Arial" w:hAnsi="Arial" w:cs="Arial"/>
                <w:color w:val="000000"/>
              </w:rPr>
              <w:t xml:space="preserve"> </w:t>
            </w:r>
          </w:p>
          <w:p w:rsidR="00C3379A" w:rsidRPr="00004BE0" w:rsidRDefault="00C3379A" w:rsidP="00A4566E">
            <w:pPr>
              <w:jc w:val="center"/>
              <w:rPr>
                <w:rFonts w:ascii="Arial" w:hAnsi="Arial" w:cs="Arial"/>
                <w:color w:val="000000"/>
              </w:rPr>
            </w:pPr>
            <w:r w:rsidRPr="00004BE0">
              <w:rPr>
                <w:rFonts w:ascii="Arial" w:hAnsi="Arial" w:cs="Arial"/>
                <w:color w:val="000000"/>
              </w:rPr>
              <w:t xml:space="preserve">Rady </w:t>
            </w:r>
            <w:r w:rsidR="00AA3C53" w:rsidRPr="00004BE0">
              <w:rPr>
                <w:rFonts w:ascii="Arial" w:hAnsi="Arial" w:cs="Arial"/>
                <w:color w:val="000000"/>
              </w:rPr>
              <w:t>Mi</w:t>
            </w:r>
            <w:r w:rsidR="00021BB8" w:rsidRPr="00004BE0">
              <w:rPr>
                <w:rFonts w:ascii="Arial" w:hAnsi="Arial" w:cs="Arial"/>
                <w:color w:val="000000"/>
              </w:rPr>
              <w:t>ejskiej</w:t>
            </w:r>
            <w:r w:rsidR="00AA3C53" w:rsidRPr="00004BE0">
              <w:rPr>
                <w:rFonts w:ascii="Arial" w:hAnsi="Arial" w:cs="Arial"/>
                <w:color w:val="000000"/>
              </w:rPr>
              <w:t xml:space="preserve"> Jastarni</w:t>
            </w:r>
          </w:p>
        </w:tc>
      </w:tr>
    </w:tbl>
    <w:p w:rsidR="00261BE4" w:rsidRPr="00004BE0" w:rsidRDefault="00261BE4" w:rsidP="00261BE4">
      <w:pPr>
        <w:jc w:val="right"/>
        <w:rPr>
          <w:rFonts w:ascii="Arial" w:hAnsi="Arial" w:cs="Arial"/>
          <w:color w:val="000000"/>
        </w:rPr>
      </w:pPr>
      <w:r w:rsidRPr="00004BE0">
        <w:rPr>
          <w:rFonts w:ascii="Arial" w:hAnsi="Arial" w:cs="Arial"/>
          <w:color w:val="000000"/>
        </w:rPr>
        <w:br w:type="page"/>
        <w:t xml:space="preserve">Załącznik nr 2 </w:t>
      </w:r>
    </w:p>
    <w:p w:rsidR="00261BE4" w:rsidRPr="00004BE0" w:rsidRDefault="00261BE4" w:rsidP="00261BE4">
      <w:pPr>
        <w:jc w:val="right"/>
        <w:rPr>
          <w:rFonts w:ascii="Arial" w:hAnsi="Arial" w:cs="Arial"/>
          <w:color w:val="000000"/>
        </w:rPr>
      </w:pPr>
      <w:r w:rsidRPr="00004BE0">
        <w:rPr>
          <w:rFonts w:ascii="Arial" w:hAnsi="Arial" w:cs="Arial"/>
          <w:color w:val="000000"/>
        </w:rPr>
        <w:t>do Uchwały Nr ……………………</w:t>
      </w:r>
    </w:p>
    <w:p w:rsidR="00261BE4" w:rsidRPr="00004BE0" w:rsidRDefault="00261BE4" w:rsidP="00261BE4">
      <w:pPr>
        <w:jc w:val="right"/>
        <w:rPr>
          <w:rFonts w:ascii="Arial" w:hAnsi="Arial" w:cs="Arial"/>
          <w:color w:val="000000"/>
        </w:rPr>
      </w:pPr>
      <w:r w:rsidRPr="00004BE0">
        <w:rPr>
          <w:rFonts w:ascii="Arial" w:hAnsi="Arial" w:cs="Arial"/>
          <w:bCs/>
          <w:color w:val="000000"/>
        </w:rPr>
        <w:t xml:space="preserve">Rady </w:t>
      </w:r>
      <w:r w:rsidR="00021BB8" w:rsidRPr="00004BE0">
        <w:rPr>
          <w:rFonts w:ascii="Arial" w:hAnsi="Arial" w:cs="Arial"/>
          <w:color w:val="000000"/>
        </w:rPr>
        <w:t>Miejskiej</w:t>
      </w:r>
      <w:r w:rsidRPr="00004BE0">
        <w:rPr>
          <w:rFonts w:ascii="Arial" w:hAnsi="Arial" w:cs="Arial"/>
          <w:bCs/>
          <w:color w:val="000000"/>
        </w:rPr>
        <w:t xml:space="preserve"> Jastarni</w:t>
      </w:r>
      <w:r w:rsidRPr="00004BE0">
        <w:rPr>
          <w:rFonts w:ascii="Arial" w:hAnsi="Arial" w:cs="Arial"/>
          <w:color w:val="000000"/>
        </w:rPr>
        <w:t xml:space="preserve"> z dnia …………………</w:t>
      </w:r>
    </w:p>
    <w:p w:rsidR="00261BE4" w:rsidRPr="00004BE0" w:rsidRDefault="00261BE4" w:rsidP="00261BE4">
      <w:pPr>
        <w:jc w:val="right"/>
        <w:rPr>
          <w:rFonts w:ascii="Arial" w:hAnsi="Arial" w:cs="Arial"/>
          <w:color w:val="000000"/>
        </w:rPr>
      </w:pPr>
    </w:p>
    <w:p w:rsidR="00261BE4" w:rsidRPr="00004BE0" w:rsidRDefault="00261BE4" w:rsidP="00261BE4">
      <w:pPr>
        <w:jc w:val="right"/>
        <w:rPr>
          <w:rFonts w:ascii="Arial" w:hAnsi="Arial" w:cs="Arial"/>
          <w:color w:val="000000"/>
        </w:rPr>
      </w:pPr>
    </w:p>
    <w:p w:rsidR="00261BE4" w:rsidRPr="00004BE0" w:rsidRDefault="00261BE4" w:rsidP="00261BE4">
      <w:pPr>
        <w:jc w:val="center"/>
        <w:rPr>
          <w:rFonts w:ascii="Arial" w:hAnsi="Arial" w:cs="Arial"/>
          <w:b/>
          <w:bCs/>
          <w:color w:val="000000"/>
        </w:rPr>
      </w:pPr>
      <w:r w:rsidRPr="00004BE0">
        <w:rPr>
          <w:rFonts w:ascii="Arial" w:hAnsi="Arial" w:cs="Arial"/>
          <w:b/>
          <w:bCs/>
          <w:color w:val="000000"/>
        </w:rPr>
        <w:t xml:space="preserve">Rozstrzygnięcie Rady </w:t>
      </w:r>
      <w:r w:rsidR="00021BB8" w:rsidRPr="00004BE0">
        <w:rPr>
          <w:rFonts w:ascii="Arial" w:hAnsi="Arial" w:cs="Arial"/>
          <w:b/>
          <w:color w:val="000000"/>
        </w:rPr>
        <w:t>Miejskiej</w:t>
      </w:r>
      <w:r w:rsidRPr="00004BE0">
        <w:rPr>
          <w:rFonts w:ascii="Arial" w:hAnsi="Arial" w:cs="Arial"/>
          <w:b/>
          <w:bCs/>
          <w:color w:val="000000"/>
        </w:rPr>
        <w:t xml:space="preserve"> Jastarni </w:t>
      </w:r>
    </w:p>
    <w:p w:rsidR="00261BE4" w:rsidRPr="00004BE0" w:rsidRDefault="00261BE4" w:rsidP="00261BE4">
      <w:pPr>
        <w:pStyle w:val="WW-Tekstpodstawowy3"/>
        <w:rPr>
          <w:rFonts w:ascii="Arial" w:hAnsi="Arial" w:cs="Arial"/>
          <w:sz w:val="20"/>
          <w:szCs w:val="20"/>
          <w:lang w:eastAsia="ar-SA"/>
        </w:rPr>
      </w:pPr>
      <w:r w:rsidRPr="00004BE0">
        <w:rPr>
          <w:rFonts w:ascii="Arial" w:hAnsi="Arial" w:cs="Arial"/>
          <w:sz w:val="20"/>
          <w:szCs w:val="20"/>
        </w:rPr>
        <w:t xml:space="preserve">w sprawie uwag do projektu </w:t>
      </w:r>
      <w:r w:rsidR="003A69D7" w:rsidRPr="00004BE0">
        <w:rPr>
          <w:rFonts w:ascii="Arial" w:hAnsi="Arial" w:cs="Arial"/>
          <w:sz w:val="20"/>
          <w:szCs w:val="20"/>
        </w:rPr>
        <w:t xml:space="preserve">zmiany </w:t>
      </w:r>
      <w:r w:rsidRPr="00004BE0">
        <w:rPr>
          <w:rFonts w:ascii="Arial" w:hAnsi="Arial" w:cs="Arial"/>
          <w:sz w:val="20"/>
          <w:szCs w:val="20"/>
        </w:rPr>
        <w:t xml:space="preserve">miejscowego planu zagospodarowania przestrzennego </w:t>
      </w:r>
      <w:r w:rsidR="003A69D7" w:rsidRPr="00004BE0">
        <w:rPr>
          <w:rFonts w:ascii="Arial" w:hAnsi="Arial" w:cs="Arial"/>
          <w:sz w:val="20"/>
          <w:szCs w:val="20"/>
        </w:rPr>
        <w:t xml:space="preserve">miejscowości </w:t>
      </w:r>
      <w:r w:rsidR="0053574B" w:rsidRPr="00004BE0">
        <w:rPr>
          <w:rFonts w:ascii="Arial" w:hAnsi="Arial" w:cs="Arial"/>
          <w:sz w:val="20"/>
          <w:szCs w:val="20"/>
        </w:rPr>
        <w:t>Jurata w gminie Jastarnia</w:t>
      </w:r>
    </w:p>
    <w:p w:rsidR="00261BE4" w:rsidRPr="00004BE0" w:rsidRDefault="00261BE4" w:rsidP="00261BE4">
      <w:pPr>
        <w:jc w:val="both"/>
        <w:rPr>
          <w:rFonts w:ascii="Arial" w:hAnsi="Arial" w:cs="Arial"/>
          <w:color w:val="000000"/>
        </w:rPr>
      </w:pPr>
    </w:p>
    <w:p w:rsidR="00261BE4" w:rsidRPr="00004BE0" w:rsidRDefault="00261BE4" w:rsidP="00261BE4">
      <w:pPr>
        <w:jc w:val="both"/>
        <w:rPr>
          <w:rFonts w:ascii="Arial" w:hAnsi="Arial" w:cs="Arial"/>
          <w:color w:val="000000"/>
        </w:rPr>
      </w:pPr>
    </w:p>
    <w:p w:rsidR="00261BE4" w:rsidRPr="00004BE0" w:rsidRDefault="00677DEB" w:rsidP="00261BE4">
      <w:pPr>
        <w:jc w:val="both"/>
        <w:rPr>
          <w:rFonts w:ascii="Arial" w:hAnsi="Arial" w:cs="Arial"/>
          <w:color w:val="000000"/>
        </w:rPr>
      </w:pPr>
      <w:r w:rsidRPr="00566AD9">
        <w:rPr>
          <w:rFonts w:ascii="Arial" w:hAnsi="Arial" w:cs="Arial"/>
          <w:color w:val="000000"/>
        </w:rPr>
        <w:t xml:space="preserve">Na podstawie art. 20 ust. 1 ustawy z dnia 27 marca </w:t>
      </w:r>
      <w:r w:rsidR="001356A4">
        <w:rPr>
          <w:rFonts w:ascii="Arial" w:hAnsi="Arial" w:cs="Arial"/>
          <w:color w:val="000000"/>
        </w:rPr>
        <w:t>2003 r.</w:t>
      </w:r>
      <w:r w:rsidRPr="00566AD9">
        <w:rPr>
          <w:rFonts w:ascii="Arial" w:hAnsi="Arial" w:cs="Arial"/>
          <w:color w:val="000000"/>
        </w:rPr>
        <w:t xml:space="preserve"> o planowaniu i zagospodarowaniu przestrzennym (</w:t>
      </w:r>
      <w:proofErr w:type="spellStart"/>
      <w:r w:rsidRPr="00566AD9">
        <w:rPr>
          <w:rFonts w:ascii="Arial" w:hAnsi="Arial" w:cs="Arial"/>
          <w:color w:val="000000"/>
        </w:rPr>
        <w:t>t.j</w:t>
      </w:r>
      <w:proofErr w:type="spellEnd"/>
      <w:r w:rsidRPr="00566AD9">
        <w:rPr>
          <w:rFonts w:ascii="Arial" w:hAnsi="Arial" w:cs="Arial"/>
          <w:color w:val="000000"/>
        </w:rPr>
        <w:t xml:space="preserve">. Dz. U. z </w:t>
      </w:r>
      <w:r w:rsidR="001356A4">
        <w:rPr>
          <w:rFonts w:ascii="Arial" w:hAnsi="Arial" w:cs="Arial"/>
          <w:color w:val="000000"/>
        </w:rPr>
        <w:t>2021 r. poz. 741</w:t>
      </w:r>
      <w:r w:rsidRPr="00566AD9">
        <w:rPr>
          <w:rFonts w:ascii="Arial" w:hAnsi="Arial" w:cs="Arial"/>
          <w:color w:val="000000"/>
        </w:rPr>
        <w:t xml:space="preserve"> z </w:t>
      </w:r>
      <w:proofErr w:type="spellStart"/>
      <w:r w:rsidRPr="00566AD9">
        <w:rPr>
          <w:rFonts w:ascii="Arial" w:hAnsi="Arial" w:cs="Arial"/>
          <w:color w:val="000000"/>
        </w:rPr>
        <w:t>późn</w:t>
      </w:r>
      <w:proofErr w:type="spellEnd"/>
      <w:r w:rsidRPr="00566AD9">
        <w:rPr>
          <w:rFonts w:ascii="Arial" w:hAnsi="Arial" w:cs="Arial"/>
          <w:color w:val="000000"/>
        </w:rPr>
        <w:t>. zm.) Rada Miejska</w:t>
      </w:r>
      <w:r w:rsidRPr="00566AD9">
        <w:rPr>
          <w:rFonts w:ascii="Arial" w:hAnsi="Arial" w:cs="Arial"/>
          <w:bCs/>
          <w:color w:val="000000"/>
        </w:rPr>
        <w:t xml:space="preserve"> Jastarni</w:t>
      </w:r>
      <w:r w:rsidRPr="00566AD9">
        <w:rPr>
          <w:rFonts w:ascii="Arial" w:hAnsi="Arial" w:cs="Arial"/>
          <w:color w:val="000000"/>
        </w:rPr>
        <w:t xml:space="preserve"> rozstrzyga, co następuje:</w:t>
      </w:r>
    </w:p>
    <w:p w:rsidR="00261BE4" w:rsidRPr="00004BE0" w:rsidRDefault="00261BE4" w:rsidP="00261BE4">
      <w:pPr>
        <w:jc w:val="both"/>
        <w:rPr>
          <w:rFonts w:ascii="Arial" w:hAnsi="Arial" w:cs="Arial"/>
          <w:color w:val="000000"/>
        </w:rPr>
      </w:pPr>
    </w:p>
    <w:p w:rsidR="00261BE4" w:rsidRPr="00004BE0" w:rsidRDefault="00261BE4" w:rsidP="00261BE4">
      <w:pPr>
        <w:jc w:val="both"/>
        <w:rPr>
          <w:rFonts w:ascii="Arial" w:hAnsi="Arial" w:cs="Arial"/>
          <w:color w:val="000000"/>
        </w:rPr>
      </w:pPr>
      <w:r w:rsidRPr="00004BE0">
        <w:rPr>
          <w:rFonts w:ascii="Arial" w:hAnsi="Arial" w:cs="Arial"/>
          <w:color w:val="000000"/>
        </w:rPr>
        <w:t xml:space="preserve">Do projektu planu wyłożonego do publicznego wglądu wraz z prognozą oddziaływania na środowisko </w:t>
      </w:r>
      <w:r w:rsidR="0011361E" w:rsidRPr="00004BE0">
        <w:rPr>
          <w:rFonts w:ascii="Arial" w:hAnsi="Arial" w:cs="Arial"/>
          <w:color w:val="000000"/>
        </w:rPr>
        <w:t>………………………………………………………………………………………………</w:t>
      </w:r>
      <w:r w:rsidRPr="00004BE0">
        <w:rPr>
          <w:rFonts w:ascii="Arial" w:hAnsi="Arial" w:cs="Arial"/>
          <w:color w:val="000000"/>
        </w:rPr>
        <w:t>.</w:t>
      </w:r>
    </w:p>
    <w:p w:rsidR="00261BE4" w:rsidRPr="00004BE0" w:rsidRDefault="00261BE4" w:rsidP="00261BE4">
      <w:pPr>
        <w:pStyle w:val="Nagwek1"/>
        <w:tabs>
          <w:tab w:val="left" w:pos="708"/>
        </w:tabs>
        <w:jc w:val="right"/>
        <w:rPr>
          <w:color w:val="000000"/>
          <w:sz w:val="20"/>
          <w:szCs w:val="20"/>
        </w:rPr>
      </w:pPr>
      <w:r w:rsidRPr="00004BE0">
        <w:rPr>
          <w:color w:val="000000"/>
        </w:rPr>
        <w:br w:type="page"/>
      </w:r>
      <w:r w:rsidRPr="00004BE0">
        <w:rPr>
          <w:color w:val="000000"/>
          <w:sz w:val="20"/>
          <w:szCs w:val="20"/>
        </w:rPr>
        <w:t>Załącznik nr 3</w:t>
      </w:r>
    </w:p>
    <w:p w:rsidR="00261BE4" w:rsidRPr="00004BE0" w:rsidRDefault="00261BE4" w:rsidP="00261BE4">
      <w:pPr>
        <w:pStyle w:val="Tytu"/>
        <w:jc w:val="right"/>
        <w:rPr>
          <w:b w:val="0"/>
          <w:color w:val="000000"/>
        </w:rPr>
      </w:pPr>
      <w:r w:rsidRPr="00004BE0">
        <w:rPr>
          <w:b w:val="0"/>
          <w:color w:val="000000"/>
        </w:rPr>
        <w:t>do Uchwały Nr ………………………</w:t>
      </w:r>
    </w:p>
    <w:p w:rsidR="00261BE4" w:rsidRPr="00004BE0" w:rsidRDefault="00261BE4" w:rsidP="00261BE4">
      <w:pPr>
        <w:pStyle w:val="Tytu"/>
        <w:jc w:val="right"/>
        <w:rPr>
          <w:b w:val="0"/>
          <w:color w:val="000000"/>
        </w:rPr>
      </w:pPr>
      <w:r w:rsidRPr="00004BE0">
        <w:rPr>
          <w:b w:val="0"/>
          <w:bCs w:val="0"/>
          <w:color w:val="000000"/>
        </w:rPr>
        <w:t xml:space="preserve">Rady </w:t>
      </w:r>
      <w:r w:rsidR="00021BB8" w:rsidRPr="00004BE0">
        <w:rPr>
          <w:b w:val="0"/>
          <w:color w:val="000000"/>
        </w:rPr>
        <w:t>Miejskiej</w:t>
      </w:r>
      <w:r w:rsidR="00021BB8" w:rsidRPr="00004BE0">
        <w:rPr>
          <w:color w:val="000000"/>
        </w:rPr>
        <w:t xml:space="preserve"> </w:t>
      </w:r>
      <w:r w:rsidRPr="00004BE0">
        <w:rPr>
          <w:b w:val="0"/>
          <w:bCs w:val="0"/>
          <w:color w:val="000000"/>
        </w:rPr>
        <w:t>Jastarni</w:t>
      </w:r>
    </w:p>
    <w:p w:rsidR="00261BE4" w:rsidRPr="00004BE0" w:rsidRDefault="00261BE4" w:rsidP="00261BE4">
      <w:pPr>
        <w:pStyle w:val="Nagwek1"/>
        <w:tabs>
          <w:tab w:val="left" w:pos="708"/>
        </w:tabs>
        <w:jc w:val="right"/>
        <w:rPr>
          <w:b w:val="0"/>
          <w:bCs w:val="0"/>
          <w:color w:val="000000"/>
          <w:sz w:val="20"/>
          <w:szCs w:val="20"/>
        </w:rPr>
      </w:pPr>
      <w:r w:rsidRPr="00004BE0">
        <w:rPr>
          <w:b w:val="0"/>
          <w:bCs w:val="0"/>
          <w:color w:val="000000"/>
          <w:sz w:val="20"/>
          <w:szCs w:val="20"/>
        </w:rPr>
        <w:t xml:space="preserve"> z dnia …………………………………</w:t>
      </w:r>
    </w:p>
    <w:p w:rsidR="00261BE4" w:rsidRPr="00004BE0" w:rsidRDefault="00261BE4" w:rsidP="00261BE4">
      <w:pPr>
        <w:jc w:val="center"/>
        <w:rPr>
          <w:rFonts w:ascii="Arial" w:hAnsi="Arial" w:cs="Arial"/>
          <w:color w:val="000000"/>
        </w:rPr>
      </w:pPr>
    </w:p>
    <w:p w:rsidR="00261BE4" w:rsidRPr="00004BE0" w:rsidRDefault="00261BE4" w:rsidP="00261BE4">
      <w:pPr>
        <w:pStyle w:val="Tekstpodstawowy"/>
        <w:spacing w:line="100" w:lineRule="atLeast"/>
        <w:ind w:left="720" w:right="754"/>
        <w:rPr>
          <w:b/>
          <w:bCs/>
          <w:color w:val="000000"/>
          <w:sz w:val="20"/>
          <w:szCs w:val="20"/>
        </w:rPr>
      </w:pPr>
    </w:p>
    <w:p w:rsidR="00261BE4" w:rsidRPr="00004BE0" w:rsidRDefault="00261BE4" w:rsidP="00261BE4">
      <w:pPr>
        <w:jc w:val="center"/>
        <w:rPr>
          <w:rFonts w:ascii="Arial" w:hAnsi="Arial" w:cs="Arial"/>
          <w:b/>
          <w:bCs/>
          <w:color w:val="000000"/>
        </w:rPr>
      </w:pPr>
      <w:r w:rsidRPr="00004BE0">
        <w:rPr>
          <w:rFonts w:ascii="Arial" w:hAnsi="Arial" w:cs="Arial"/>
          <w:b/>
          <w:bCs/>
          <w:color w:val="000000"/>
        </w:rPr>
        <w:t xml:space="preserve">Rozstrzygnięcia Rady </w:t>
      </w:r>
      <w:r w:rsidR="00021BB8" w:rsidRPr="00004BE0">
        <w:rPr>
          <w:rFonts w:ascii="Arial" w:hAnsi="Arial" w:cs="Arial"/>
          <w:b/>
          <w:color w:val="000000"/>
        </w:rPr>
        <w:t>Miejskiej</w:t>
      </w:r>
      <w:r w:rsidRPr="00004BE0">
        <w:rPr>
          <w:rFonts w:ascii="Arial" w:hAnsi="Arial" w:cs="Arial"/>
          <w:b/>
          <w:bCs/>
          <w:color w:val="000000"/>
        </w:rPr>
        <w:t xml:space="preserve"> Jastarni </w:t>
      </w:r>
    </w:p>
    <w:p w:rsidR="00261BE4" w:rsidRPr="00004BE0" w:rsidRDefault="00261BE4" w:rsidP="00261BE4">
      <w:pPr>
        <w:pStyle w:val="WW-Tekstpodstawowy3"/>
        <w:rPr>
          <w:rFonts w:ascii="Arial" w:hAnsi="Arial" w:cs="Arial"/>
          <w:sz w:val="20"/>
          <w:szCs w:val="20"/>
        </w:rPr>
      </w:pPr>
      <w:r w:rsidRPr="00004BE0">
        <w:rPr>
          <w:rFonts w:ascii="Arial" w:hAnsi="Arial" w:cs="Arial"/>
          <w:sz w:val="20"/>
          <w:szCs w:val="20"/>
        </w:rPr>
        <w:t xml:space="preserve">o sposobie realizacji i zasadach finansowania inwestycji z zakresu infrastruktury technicznej, </w:t>
      </w:r>
      <w:r w:rsidRPr="00004BE0">
        <w:rPr>
          <w:rFonts w:ascii="Arial" w:hAnsi="Arial" w:cs="Arial"/>
          <w:sz w:val="20"/>
          <w:szCs w:val="20"/>
        </w:rPr>
        <w:br/>
        <w:t xml:space="preserve">które należą do zadań własnych gminy, zapisanych w </w:t>
      </w:r>
      <w:r w:rsidR="00A4566E" w:rsidRPr="00004BE0">
        <w:rPr>
          <w:rFonts w:ascii="Arial" w:hAnsi="Arial" w:cs="Arial"/>
          <w:sz w:val="20"/>
          <w:szCs w:val="20"/>
        </w:rPr>
        <w:t xml:space="preserve">zmianie </w:t>
      </w:r>
      <w:r w:rsidRPr="00004BE0">
        <w:rPr>
          <w:rFonts w:ascii="Arial" w:hAnsi="Arial" w:cs="Arial"/>
          <w:sz w:val="20"/>
          <w:szCs w:val="20"/>
        </w:rPr>
        <w:t>miejscow</w:t>
      </w:r>
      <w:r w:rsidR="00A4566E" w:rsidRPr="00004BE0">
        <w:rPr>
          <w:rFonts w:ascii="Arial" w:hAnsi="Arial" w:cs="Arial"/>
          <w:sz w:val="20"/>
          <w:szCs w:val="20"/>
        </w:rPr>
        <w:t>ego</w:t>
      </w:r>
      <w:r w:rsidRPr="00004BE0">
        <w:rPr>
          <w:rFonts w:ascii="Arial" w:hAnsi="Arial" w:cs="Arial"/>
          <w:sz w:val="20"/>
          <w:szCs w:val="20"/>
        </w:rPr>
        <w:t xml:space="preserve"> plan</w:t>
      </w:r>
      <w:r w:rsidR="00A4566E" w:rsidRPr="00004BE0">
        <w:rPr>
          <w:rFonts w:ascii="Arial" w:hAnsi="Arial" w:cs="Arial"/>
          <w:sz w:val="20"/>
          <w:szCs w:val="20"/>
        </w:rPr>
        <w:t>u</w:t>
      </w:r>
      <w:r w:rsidRPr="00004BE0">
        <w:rPr>
          <w:rFonts w:ascii="Arial" w:hAnsi="Arial" w:cs="Arial"/>
          <w:sz w:val="20"/>
          <w:szCs w:val="20"/>
        </w:rPr>
        <w:t xml:space="preserve"> zagospodarowania przestrzennego </w:t>
      </w:r>
      <w:r w:rsidR="00A4566E" w:rsidRPr="00004BE0">
        <w:rPr>
          <w:rFonts w:ascii="Arial" w:hAnsi="Arial" w:cs="Arial"/>
          <w:sz w:val="20"/>
          <w:szCs w:val="20"/>
        </w:rPr>
        <w:t xml:space="preserve">miejscowości </w:t>
      </w:r>
      <w:r w:rsidR="0053574B" w:rsidRPr="00004BE0">
        <w:rPr>
          <w:rFonts w:ascii="Arial" w:hAnsi="Arial" w:cs="Arial"/>
          <w:sz w:val="20"/>
          <w:szCs w:val="20"/>
        </w:rPr>
        <w:t>Jurata w gminie Jastarnia</w:t>
      </w:r>
    </w:p>
    <w:p w:rsidR="00261BE4" w:rsidRPr="00004BE0" w:rsidRDefault="00261BE4" w:rsidP="00261BE4">
      <w:pPr>
        <w:spacing w:line="360" w:lineRule="auto"/>
        <w:jc w:val="both"/>
        <w:rPr>
          <w:rFonts w:ascii="Arial" w:hAnsi="Arial" w:cs="Arial"/>
          <w:color w:val="000000"/>
        </w:rPr>
      </w:pPr>
    </w:p>
    <w:p w:rsidR="0053574B" w:rsidRPr="00004BE0" w:rsidRDefault="0053574B" w:rsidP="0053574B">
      <w:pPr>
        <w:jc w:val="both"/>
        <w:rPr>
          <w:rFonts w:ascii="Arial" w:hAnsi="Arial" w:cs="Arial"/>
          <w:color w:val="000000"/>
        </w:rPr>
      </w:pPr>
      <w:r w:rsidRPr="00004BE0">
        <w:rPr>
          <w:rFonts w:ascii="Arial" w:hAnsi="Arial" w:cs="Arial"/>
          <w:color w:val="000000"/>
        </w:rPr>
        <w:t xml:space="preserve">Na podstawie art. 20 ust. 1 ustawy z dnia 27 marca </w:t>
      </w:r>
      <w:r w:rsidR="001356A4">
        <w:rPr>
          <w:rFonts w:ascii="Arial" w:hAnsi="Arial" w:cs="Arial"/>
          <w:color w:val="000000"/>
        </w:rPr>
        <w:t>2003 r.</w:t>
      </w:r>
      <w:r w:rsidRPr="00004BE0">
        <w:rPr>
          <w:rFonts w:ascii="Arial" w:hAnsi="Arial" w:cs="Arial"/>
          <w:color w:val="000000"/>
        </w:rPr>
        <w:t xml:space="preserve"> o planowaniu i zagospodarowaniu przestrzennym (</w:t>
      </w:r>
      <w:proofErr w:type="spellStart"/>
      <w:r w:rsidR="00677DEB" w:rsidRPr="00566AD9">
        <w:rPr>
          <w:rFonts w:ascii="Arial" w:hAnsi="Arial" w:cs="Arial"/>
          <w:color w:val="000000"/>
        </w:rPr>
        <w:t>t.j</w:t>
      </w:r>
      <w:proofErr w:type="spellEnd"/>
      <w:r w:rsidR="00677DEB" w:rsidRPr="00566AD9">
        <w:rPr>
          <w:rFonts w:ascii="Arial" w:hAnsi="Arial" w:cs="Arial"/>
          <w:color w:val="000000"/>
        </w:rPr>
        <w:t xml:space="preserve">. Dz. U. z </w:t>
      </w:r>
      <w:r w:rsidR="001356A4">
        <w:rPr>
          <w:rFonts w:ascii="Arial" w:hAnsi="Arial" w:cs="Arial"/>
          <w:color w:val="000000"/>
        </w:rPr>
        <w:t>2021 r. poz. 741</w:t>
      </w:r>
      <w:r w:rsidRPr="00004BE0">
        <w:rPr>
          <w:rFonts w:ascii="Arial" w:hAnsi="Arial" w:cs="Arial"/>
          <w:color w:val="000000"/>
        </w:rPr>
        <w:t xml:space="preserve"> z </w:t>
      </w:r>
      <w:proofErr w:type="spellStart"/>
      <w:r w:rsidRPr="00004BE0">
        <w:rPr>
          <w:rFonts w:ascii="Arial" w:hAnsi="Arial" w:cs="Arial"/>
          <w:color w:val="000000"/>
        </w:rPr>
        <w:t>późn</w:t>
      </w:r>
      <w:proofErr w:type="spellEnd"/>
      <w:r w:rsidRPr="00004BE0">
        <w:rPr>
          <w:rFonts w:ascii="Arial" w:hAnsi="Arial" w:cs="Arial"/>
          <w:color w:val="000000"/>
        </w:rPr>
        <w:t>. zm.) określa się następujący sposób realizacji inwestycji z zakresu infrastruktury technicznej, które należą do zadań własnych gminy oraz zasady ich finansowania:</w:t>
      </w:r>
    </w:p>
    <w:p w:rsidR="0053574B" w:rsidRPr="00004BE0" w:rsidRDefault="0053574B" w:rsidP="0053574B">
      <w:pPr>
        <w:jc w:val="center"/>
        <w:rPr>
          <w:rFonts w:ascii="Arial" w:hAnsi="Arial" w:cs="Arial"/>
          <w:color w:val="000000"/>
        </w:rPr>
      </w:pPr>
    </w:p>
    <w:p w:rsidR="0053574B" w:rsidRPr="00004BE0" w:rsidRDefault="0053574B" w:rsidP="0053574B">
      <w:pPr>
        <w:jc w:val="both"/>
        <w:rPr>
          <w:rFonts w:ascii="Arial" w:hAnsi="Arial" w:cs="Arial"/>
          <w:color w:val="000000"/>
        </w:rPr>
      </w:pPr>
      <w:r w:rsidRPr="00004BE0">
        <w:rPr>
          <w:rFonts w:ascii="Arial" w:hAnsi="Arial" w:cs="Arial"/>
          <w:b/>
          <w:bCs/>
          <w:color w:val="000000"/>
        </w:rPr>
        <w:t xml:space="preserve">§1. </w:t>
      </w:r>
      <w:r w:rsidRPr="00004BE0">
        <w:rPr>
          <w:rFonts w:ascii="Arial" w:hAnsi="Arial" w:cs="Arial"/>
          <w:color w:val="000000"/>
        </w:rPr>
        <w:t>1. Inwestycje z zakresu infrastruktury technicznej, służące zaspokajaniu zbiorowych potrzeb mieszkańców, zgodnie z art. 7 ust. 1 ustawy z dnia 8 marca 1990 o samorządzie gminnym (</w:t>
      </w:r>
      <w:proofErr w:type="spellStart"/>
      <w:r w:rsidR="00677DEB" w:rsidRPr="00677DEB">
        <w:rPr>
          <w:rFonts w:ascii="Arial" w:hAnsi="Arial" w:cs="Arial"/>
          <w:color w:val="000000"/>
        </w:rPr>
        <w:t>t.j</w:t>
      </w:r>
      <w:proofErr w:type="spellEnd"/>
      <w:r w:rsidR="00677DEB" w:rsidRPr="00677DEB">
        <w:rPr>
          <w:rFonts w:ascii="Arial" w:hAnsi="Arial" w:cs="Arial"/>
          <w:color w:val="000000"/>
        </w:rPr>
        <w:t>. Dz.U. z 2020 r. poz. 713</w:t>
      </w:r>
      <w:r w:rsidRPr="00004BE0">
        <w:rPr>
          <w:rFonts w:ascii="Arial" w:hAnsi="Arial" w:cs="Arial"/>
          <w:color w:val="000000"/>
        </w:rPr>
        <w:t xml:space="preserve"> z </w:t>
      </w:r>
      <w:proofErr w:type="spellStart"/>
      <w:r w:rsidRPr="00004BE0">
        <w:rPr>
          <w:rFonts w:ascii="Arial" w:hAnsi="Arial" w:cs="Arial"/>
          <w:color w:val="000000"/>
        </w:rPr>
        <w:t>późn</w:t>
      </w:r>
      <w:proofErr w:type="spellEnd"/>
      <w:r w:rsidRPr="00004BE0">
        <w:rPr>
          <w:rFonts w:ascii="Arial" w:hAnsi="Arial" w:cs="Arial"/>
          <w:color w:val="000000"/>
        </w:rPr>
        <w:t>. zm.).</w:t>
      </w:r>
    </w:p>
    <w:p w:rsidR="0053574B" w:rsidRPr="00004BE0" w:rsidRDefault="0053574B" w:rsidP="0053574B">
      <w:pPr>
        <w:jc w:val="both"/>
        <w:rPr>
          <w:rFonts w:ascii="Arial" w:hAnsi="Arial" w:cs="Arial"/>
          <w:color w:val="000000"/>
        </w:rPr>
      </w:pPr>
    </w:p>
    <w:p w:rsidR="0053574B" w:rsidRPr="00004BE0" w:rsidRDefault="0053574B" w:rsidP="00F61E74">
      <w:pPr>
        <w:numPr>
          <w:ilvl w:val="0"/>
          <w:numId w:val="15"/>
        </w:numPr>
        <w:jc w:val="both"/>
        <w:rPr>
          <w:rFonts w:ascii="Arial" w:hAnsi="Arial" w:cs="Arial"/>
          <w:color w:val="000000"/>
        </w:rPr>
      </w:pPr>
      <w:r w:rsidRPr="00004BE0">
        <w:rPr>
          <w:rFonts w:ascii="Arial" w:hAnsi="Arial" w:cs="Arial"/>
          <w:color w:val="000000"/>
        </w:rPr>
        <w:t>Inwestycje z zakresu infrastruktury technicznej, zaliczone do zadań własnych gminy, zapisane w niniejszym planie, obejmują:</w:t>
      </w:r>
    </w:p>
    <w:p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publiczne drogi</w:t>
      </w:r>
      <w:r w:rsidR="00B3630E">
        <w:rPr>
          <w:rFonts w:ascii="Arial" w:hAnsi="Arial" w:cs="Arial"/>
          <w:color w:val="000000"/>
        </w:rPr>
        <w:t xml:space="preserve"> gminne,</w:t>
      </w:r>
      <w:r w:rsidRPr="00004BE0">
        <w:rPr>
          <w:rFonts w:ascii="Arial" w:hAnsi="Arial" w:cs="Arial"/>
          <w:color w:val="000000"/>
        </w:rPr>
        <w:t xml:space="preserve"> służące do obsługi terenów przyległych</w:t>
      </w:r>
      <w:r w:rsidR="00EE5B8A">
        <w:rPr>
          <w:rFonts w:ascii="Arial" w:hAnsi="Arial" w:cs="Arial"/>
          <w:color w:val="000000"/>
        </w:rPr>
        <w:t>;</w:t>
      </w:r>
    </w:p>
    <w:p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sieć wodociągową, służącą do obsługi terenów przyległych</w:t>
      </w:r>
      <w:r w:rsidR="00EE5B8A">
        <w:rPr>
          <w:rFonts w:ascii="Arial" w:hAnsi="Arial" w:cs="Arial"/>
          <w:color w:val="000000"/>
        </w:rPr>
        <w:t>;</w:t>
      </w:r>
    </w:p>
    <w:p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sieć kanalizacji sanitarnej, służącą do obsługi terenów przyległych</w:t>
      </w:r>
      <w:r w:rsidR="00EE5B8A">
        <w:rPr>
          <w:rFonts w:ascii="Arial" w:hAnsi="Arial" w:cs="Arial"/>
          <w:color w:val="000000"/>
        </w:rPr>
        <w:t>;</w:t>
      </w:r>
      <w:r w:rsidRPr="00004BE0">
        <w:rPr>
          <w:rFonts w:ascii="Arial" w:hAnsi="Arial" w:cs="Arial"/>
          <w:color w:val="000000"/>
        </w:rPr>
        <w:t xml:space="preserve"> </w:t>
      </w:r>
    </w:p>
    <w:p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oświetlenie publicznych dróg</w:t>
      </w:r>
      <w:r w:rsidR="00B3630E">
        <w:rPr>
          <w:rFonts w:ascii="Arial" w:hAnsi="Arial" w:cs="Arial"/>
          <w:color w:val="000000"/>
        </w:rPr>
        <w:t xml:space="preserve"> gminnych</w:t>
      </w:r>
      <w:r w:rsidR="00EE5B8A">
        <w:rPr>
          <w:rFonts w:ascii="Arial" w:hAnsi="Arial" w:cs="Arial"/>
          <w:color w:val="000000"/>
        </w:rPr>
        <w:t>;</w:t>
      </w:r>
    </w:p>
    <w:p w:rsidR="0053574B" w:rsidRPr="00004BE0" w:rsidRDefault="00465434" w:rsidP="00F61E74">
      <w:pPr>
        <w:numPr>
          <w:ilvl w:val="0"/>
          <w:numId w:val="16"/>
        </w:numPr>
        <w:jc w:val="both"/>
        <w:rPr>
          <w:rFonts w:ascii="Arial" w:hAnsi="Arial" w:cs="Arial"/>
          <w:color w:val="000000"/>
        </w:rPr>
      </w:pPr>
      <w:r>
        <w:rPr>
          <w:rFonts w:ascii="Arial" w:hAnsi="Arial" w:cs="Arial"/>
          <w:color w:val="000000"/>
        </w:rPr>
        <w:t>dopuszcza się realizację</w:t>
      </w:r>
      <w:r w:rsidR="0053574B" w:rsidRPr="00004BE0">
        <w:rPr>
          <w:rFonts w:ascii="Arial" w:hAnsi="Arial" w:cs="Arial"/>
          <w:color w:val="000000"/>
        </w:rPr>
        <w:t xml:space="preserve"> </w:t>
      </w:r>
      <w:r>
        <w:rPr>
          <w:rFonts w:ascii="Arial" w:hAnsi="Arial" w:cs="Arial"/>
          <w:color w:val="000000"/>
        </w:rPr>
        <w:t xml:space="preserve">sieci </w:t>
      </w:r>
      <w:r w:rsidR="0053574B" w:rsidRPr="00004BE0">
        <w:rPr>
          <w:rFonts w:ascii="Arial" w:hAnsi="Arial" w:cs="Arial"/>
          <w:color w:val="000000"/>
        </w:rPr>
        <w:t>kanalizacji deszczowej odwadniając</w:t>
      </w:r>
      <w:r>
        <w:rPr>
          <w:rFonts w:ascii="Arial" w:hAnsi="Arial" w:cs="Arial"/>
          <w:color w:val="000000"/>
        </w:rPr>
        <w:t>ej</w:t>
      </w:r>
      <w:r w:rsidR="0053574B" w:rsidRPr="00004BE0">
        <w:rPr>
          <w:rFonts w:ascii="Arial" w:hAnsi="Arial" w:cs="Arial"/>
          <w:color w:val="000000"/>
        </w:rPr>
        <w:t xml:space="preserve"> publiczne drogi</w:t>
      </w:r>
      <w:r w:rsidR="00B3630E">
        <w:rPr>
          <w:rFonts w:ascii="Arial" w:hAnsi="Arial" w:cs="Arial"/>
          <w:color w:val="000000"/>
        </w:rPr>
        <w:t xml:space="preserve"> gminne</w:t>
      </w:r>
      <w:r w:rsidR="0053574B" w:rsidRPr="00004BE0">
        <w:rPr>
          <w:rFonts w:ascii="Arial" w:hAnsi="Arial" w:cs="Arial"/>
          <w:color w:val="000000"/>
        </w:rPr>
        <w:t xml:space="preserve"> i służącą do obsługi terenów przyległych.</w:t>
      </w:r>
    </w:p>
    <w:p w:rsidR="0053574B" w:rsidRPr="00004BE0" w:rsidRDefault="0053574B" w:rsidP="0053574B">
      <w:pPr>
        <w:jc w:val="both"/>
        <w:rPr>
          <w:rFonts w:ascii="Arial" w:hAnsi="Arial" w:cs="Arial"/>
          <w:color w:val="000000"/>
        </w:rPr>
      </w:pPr>
    </w:p>
    <w:p w:rsidR="0053574B" w:rsidRDefault="0053574B" w:rsidP="0053574B">
      <w:pPr>
        <w:jc w:val="both"/>
        <w:rPr>
          <w:rFonts w:ascii="Arial" w:hAnsi="Arial" w:cs="Arial"/>
          <w:color w:val="000000"/>
        </w:rPr>
      </w:pPr>
      <w:r w:rsidRPr="00004BE0">
        <w:rPr>
          <w:rFonts w:ascii="Arial" w:hAnsi="Arial" w:cs="Arial"/>
          <w:b/>
          <w:bCs/>
          <w:color w:val="000000"/>
        </w:rPr>
        <w:t>§2.</w:t>
      </w:r>
      <w:r w:rsidRPr="00004BE0">
        <w:rPr>
          <w:rFonts w:ascii="Arial" w:hAnsi="Arial" w:cs="Arial"/>
          <w:color w:val="000000"/>
        </w:rPr>
        <w:t xml:space="preserve"> Finansowanie inwestycji z zakresu infrastruktury technicznej, które należą do zadań własnych gminy, ujętych w niniejszym planie, podlega przepisom ustawy z dnia 27 sierpnia 2009</w:t>
      </w:r>
      <w:r w:rsidR="006B7D4F">
        <w:rPr>
          <w:rFonts w:ascii="Arial" w:hAnsi="Arial" w:cs="Arial"/>
          <w:color w:val="000000"/>
        </w:rPr>
        <w:t xml:space="preserve"> </w:t>
      </w:r>
      <w:r w:rsidRPr="00004BE0">
        <w:rPr>
          <w:rFonts w:ascii="Arial" w:hAnsi="Arial" w:cs="Arial"/>
          <w:color w:val="000000"/>
        </w:rPr>
        <w:t>r. o finansach publicznych (</w:t>
      </w:r>
      <w:proofErr w:type="spellStart"/>
      <w:r w:rsidR="00677DEB" w:rsidRPr="00677DEB">
        <w:rPr>
          <w:rFonts w:ascii="Arial" w:hAnsi="Arial" w:cs="Arial"/>
          <w:color w:val="000000"/>
        </w:rPr>
        <w:t>t.j</w:t>
      </w:r>
      <w:proofErr w:type="spellEnd"/>
      <w:r w:rsidR="00677DEB" w:rsidRPr="00677DEB">
        <w:rPr>
          <w:rFonts w:ascii="Arial" w:hAnsi="Arial" w:cs="Arial"/>
          <w:color w:val="000000"/>
        </w:rPr>
        <w:t xml:space="preserve">. Dz.U. z </w:t>
      </w:r>
      <w:bookmarkStart w:id="14" w:name="_Hlk67382342"/>
      <w:r w:rsidR="006B7D4F" w:rsidRPr="006B7D4F">
        <w:rPr>
          <w:rFonts w:ascii="Arial" w:hAnsi="Arial" w:cs="Arial"/>
          <w:color w:val="000000"/>
        </w:rPr>
        <w:t>2021 r. poz. 305</w:t>
      </w:r>
      <w:bookmarkEnd w:id="14"/>
      <w:r w:rsidR="00677DEB" w:rsidRPr="00677DEB">
        <w:rPr>
          <w:rFonts w:ascii="Arial" w:hAnsi="Arial" w:cs="Arial"/>
          <w:color w:val="000000"/>
        </w:rPr>
        <w:t xml:space="preserve"> z </w:t>
      </w:r>
      <w:proofErr w:type="spellStart"/>
      <w:r w:rsidR="00677DEB" w:rsidRPr="00677DEB">
        <w:rPr>
          <w:rFonts w:ascii="Arial" w:hAnsi="Arial" w:cs="Arial"/>
          <w:color w:val="000000"/>
        </w:rPr>
        <w:t>późn</w:t>
      </w:r>
      <w:proofErr w:type="spellEnd"/>
      <w:r w:rsidR="00677DEB" w:rsidRPr="00677DEB">
        <w:rPr>
          <w:rFonts w:ascii="Arial" w:hAnsi="Arial" w:cs="Arial"/>
          <w:color w:val="000000"/>
        </w:rPr>
        <w:t>. zm.</w:t>
      </w:r>
      <w:r w:rsidRPr="00004BE0">
        <w:rPr>
          <w:rFonts w:ascii="Arial" w:hAnsi="Arial" w:cs="Arial"/>
          <w:color w:val="000000"/>
        </w:rPr>
        <w:t>), przy czym limity wydatków budżetowych na programy inwestycyjne wieloletnie są ujęte każdorazowo w budżecie gminy na każdy rok.</w:t>
      </w:r>
    </w:p>
    <w:p w:rsidR="00677DEB" w:rsidRPr="00566AD9" w:rsidRDefault="00677DEB" w:rsidP="00677DEB">
      <w:pPr>
        <w:pStyle w:val="Nagwek1"/>
        <w:tabs>
          <w:tab w:val="left" w:pos="708"/>
        </w:tabs>
        <w:jc w:val="right"/>
        <w:rPr>
          <w:color w:val="000000"/>
          <w:sz w:val="20"/>
          <w:szCs w:val="20"/>
        </w:rPr>
      </w:pPr>
      <w:r>
        <w:rPr>
          <w:color w:val="000000"/>
        </w:rPr>
        <w:br w:type="page"/>
      </w:r>
      <w:r w:rsidRPr="00566AD9">
        <w:rPr>
          <w:color w:val="000000"/>
          <w:sz w:val="20"/>
          <w:szCs w:val="20"/>
        </w:rPr>
        <w:t xml:space="preserve">Załącznik nr </w:t>
      </w:r>
      <w:r>
        <w:rPr>
          <w:color w:val="000000"/>
          <w:sz w:val="20"/>
          <w:szCs w:val="20"/>
        </w:rPr>
        <w:t>4</w:t>
      </w:r>
    </w:p>
    <w:p w:rsidR="00677DEB" w:rsidRPr="00566AD9" w:rsidRDefault="00677DEB" w:rsidP="00677DEB">
      <w:pPr>
        <w:pStyle w:val="Tytu"/>
        <w:jc w:val="right"/>
        <w:rPr>
          <w:b w:val="0"/>
          <w:color w:val="000000"/>
        </w:rPr>
      </w:pPr>
      <w:r w:rsidRPr="00566AD9">
        <w:rPr>
          <w:b w:val="0"/>
          <w:color w:val="000000"/>
        </w:rPr>
        <w:t>do Uchwały Nr ………………………</w:t>
      </w:r>
    </w:p>
    <w:p w:rsidR="00677DEB" w:rsidRPr="00566AD9" w:rsidRDefault="00677DEB" w:rsidP="00677DEB">
      <w:pPr>
        <w:pStyle w:val="Tytu"/>
        <w:jc w:val="right"/>
        <w:rPr>
          <w:b w:val="0"/>
          <w:color w:val="000000"/>
        </w:rPr>
      </w:pPr>
      <w:r w:rsidRPr="00566AD9">
        <w:rPr>
          <w:b w:val="0"/>
          <w:bCs w:val="0"/>
          <w:color w:val="000000"/>
        </w:rPr>
        <w:t xml:space="preserve">Rady </w:t>
      </w:r>
      <w:r w:rsidRPr="00566AD9">
        <w:rPr>
          <w:b w:val="0"/>
          <w:color w:val="000000"/>
        </w:rPr>
        <w:t>Miejskiej</w:t>
      </w:r>
      <w:r w:rsidRPr="00566AD9">
        <w:rPr>
          <w:color w:val="000000"/>
        </w:rPr>
        <w:t xml:space="preserve"> </w:t>
      </w:r>
      <w:r w:rsidRPr="00566AD9">
        <w:rPr>
          <w:b w:val="0"/>
          <w:bCs w:val="0"/>
          <w:color w:val="000000"/>
        </w:rPr>
        <w:t>Jastarni</w:t>
      </w:r>
    </w:p>
    <w:p w:rsidR="00677DEB" w:rsidRPr="00566AD9" w:rsidRDefault="00677DEB" w:rsidP="00677DEB">
      <w:pPr>
        <w:pStyle w:val="Nagwek1"/>
        <w:tabs>
          <w:tab w:val="left" w:pos="708"/>
        </w:tabs>
        <w:jc w:val="right"/>
        <w:rPr>
          <w:b w:val="0"/>
          <w:bCs w:val="0"/>
          <w:color w:val="000000"/>
          <w:sz w:val="20"/>
          <w:szCs w:val="20"/>
        </w:rPr>
      </w:pPr>
      <w:r w:rsidRPr="00566AD9">
        <w:rPr>
          <w:b w:val="0"/>
          <w:bCs w:val="0"/>
          <w:color w:val="000000"/>
          <w:sz w:val="20"/>
          <w:szCs w:val="20"/>
        </w:rPr>
        <w:t xml:space="preserve"> z dnia …………………………………</w:t>
      </w:r>
    </w:p>
    <w:p w:rsidR="00677DEB" w:rsidRPr="00566AD9" w:rsidRDefault="00677DEB" w:rsidP="00677DEB">
      <w:pPr>
        <w:jc w:val="center"/>
        <w:rPr>
          <w:rFonts w:ascii="Arial" w:hAnsi="Arial" w:cs="Arial"/>
          <w:color w:val="000000"/>
        </w:rPr>
      </w:pPr>
    </w:p>
    <w:p w:rsidR="00677DEB" w:rsidRPr="00566AD9" w:rsidRDefault="00677DEB" w:rsidP="00677DEB">
      <w:pPr>
        <w:pStyle w:val="Tekstpodstawowy"/>
        <w:spacing w:line="100" w:lineRule="atLeast"/>
        <w:ind w:left="720" w:right="754"/>
        <w:rPr>
          <w:b/>
          <w:bCs/>
          <w:color w:val="000000"/>
          <w:sz w:val="20"/>
          <w:szCs w:val="20"/>
        </w:rPr>
      </w:pPr>
    </w:p>
    <w:p w:rsidR="00677DEB" w:rsidRPr="00211889" w:rsidRDefault="00B3630E" w:rsidP="00677DEB">
      <w:pPr>
        <w:jc w:val="both"/>
        <w:rPr>
          <w:rFonts w:ascii="Arial" w:hAnsi="Arial" w:cs="Arial"/>
          <w:color w:val="000000"/>
        </w:rPr>
      </w:pPr>
      <w:r w:rsidRPr="003742A6">
        <w:rPr>
          <w:rFonts w:ascii="Arial" w:hAnsi="Arial" w:cs="Arial"/>
          <w:color w:val="000000"/>
        </w:rPr>
        <w:t xml:space="preserve">Niniejszy załącznik </w:t>
      </w:r>
      <w:r w:rsidR="006B7D4F" w:rsidRPr="006B7D4F">
        <w:rPr>
          <w:rFonts w:ascii="Arial" w:hAnsi="Arial" w:cs="Arial"/>
          <w:color w:val="000000"/>
        </w:rPr>
        <w:t xml:space="preserve">w postaci cyfrowej </w:t>
      </w:r>
      <w:r w:rsidRPr="003742A6">
        <w:rPr>
          <w:rFonts w:ascii="Arial" w:hAnsi="Arial" w:cs="Arial"/>
          <w:color w:val="000000"/>
        </w:rPr>
        <w:t xml:space="preserve">zawiera </w:t>
      </w:r>
      <w:r>
        <w:rPr>
          <w:rFonts w:ascii="Arial" w:hAnsi="Arial" w:cs="Arial"/>
          <w:color w:val="000000"/>
        </w:rPr>
        <w:t xml:space="preserve">zbiór </w:t>
      </w:r>
      <w:r w:rsidRPr="003742A6">
        <w:rPr>
          <w:rFonts w:ascii="Arial" w:hAnsi="Arial" w:cs="Arial"/>
          <w:color w:val="000000"/>
        </w:rPr>
        <w:t>dan</w:t>
      </w:r>
      <w:r>
        <w:rPr>
          <w:rFonts w:ascii="Arial" w:hAnsi="Arial" w:cs="Arial"/>
          <w:color w:val="000000"/>
        </w:rPr>
        <w:t>ych</w:t>
      </w:r>
      <w:r w:rsidRPr="003742A6">
        <w:rPr>
          <w:rFonts w:ascii="Arial" w:hAnsi="Arial" w:cs="Arial"/>
          <w:color w:val="000000"/>
        </w:rPr>
        <w:t xml:space="preserve"> przestrzenn</w:t>
      </w:r>
      <w:r>
        <w:rPr>
          <w:rFonts w:ascii="Arial" w:hAnsi="Arial" w:cs="Arial"/>
          <w:color w:val="000000"/>
        </w:rPr>
        <w:t>ych</w:t>
      </w:r>
      <w:r w:rsidRPr="003742A6">
        <w:rPr>
          <w:rFonts w:ascii="Arial" w:hAnsi="Arial" w:cs="Arial"/>
          <w:color w:val="000000"/>
        </w:rPr>
        <w:t xml:space="preserve"> dla </w:t>
      </w:r>
      <w:r w:rsidR="006B7D4F" w:rsidRPr="00004BE0">
        <w:rPr>
          <w:rFonts w:ascii="Arial" w:hAnsi="Arial" w:cs="Arial"/>
        </w:rPr>
        <w:t>zmiany miejscowego planu zagospodarowania przestrzennego miejscowości Jurata w gminie Jastarnia</w:t>
      </w:r>
      <w:r w:rsidRPr="003742A6">
        <w:rPr>
          <w:rFonts w:ascii="Arial" w:hAnsi="Arial" w:cs="Arial"/>
          <w:color w:val="000000"/>
        </w:rPr>
        <w:t xml:space="preserve">, zgodnie art. </w:t>
      </w:r>
      <w:proofErr w:type="spellStart"/>
      <w:r w:rsidRPr="003742A6">
        <w:rPr>
          <w:rFonts w:ascii="Arial" w:hAnsi="Arial" w:cs="Arial"/>
          <w:color w:val="000000"/>
        </w:rPr>
        <w:t>67a</w:t>
      </w:r>
      <w:proofErr w:type="spellEnd"/>
      <w:r w:rsidRPr="003742A6">
        <w:rPr>
          <w:rFonts w:ascii="Arial" w:hAnsi="Arial" w:cs="Arial"/>
          <w:color w:val="000000"/>
        </w:rPr>
        <w:t xml:space="preserve"> ust. </w:t>
      </w:r>
      <w:r w:rsidR="006B7D4F">
        <w:rPr>
          <w:rFonts w:ascii="Arial" w:hAnsi="Arial" w:cs="Arial"/>
          <w:color w:val="000000"/>
        </w:rPr>
        <w:t xml:space="preserve">3 i </w:t>
      </w:r>
      <w:r w:rsidRPr="003742A6">
        <w:rPr>
          <w:rFonts w:ascii="Arial" w:hAnsi="Arial" w:cs="Arial"/>
          <w:color w:val="000000"/>
        </w:rPr>
        <w:t xml:space="preserve">5 ustawy z dnia 27 marca </w:t>
      </w:r>
      <w:r w:rsidR="001356A4">
        <w:rPr>
          <w:rFonts w:ascii="Arial" w:hAnsi="Arial" w:cs="Arial"/>
          <w:color w:val="000000"/>
        </w:rPr>
        <w:t>2003 r.</w:t>
      </w:r>
      <w:r w:rsidRPr="003742A6">
        <w:rPr>
          <w:rFonts w:ascii="Arial" w:hAnsi="Arial" w:cs="Arial"/>
          <w:color w:val="000000"/>
        </w:rPr>
        <w:t xml:space="preserve"> o planowaniu i zagospodarowaniu przestrzennym (</w:t>
      </w:r>
      <w:proofErr w:type="spellStart"/>
      <w:r w:rsidRPr="003742A6">
        <w:rPr>
          <w:rFonts w:ascii="Arial" w:hAnsi="Arial" w:cs="Arial"/>
          <w:color w:val="000000"/>
        </w:rPr>
        <w:t>t.j</w:t>
      </w:r>
      <w:proofErr w:type="spellEnd"/>
      <w:r w:rsidRPr="003742A6">
        <w:rPr>
          <w:rFonts w:ascii="Arial" w:hAnsi="Arial" w:cs="Arial"/>
          <w:color w:val="000000"/>
        </w:rPr>
        <w:t xml:space="preserve">. Dz. U. z </w:t>
      </w:r>
      <w:r w:rsidR="001356A4">
        <w:rPr>
          <w:rFonts w:ascii="Arial" w:hAnsi="Arial" w:cs="Arial"/>
          <w:color w:val="000000"/>
        </w:rPr>
        <w:t>2021 r. poz. 741</w:t>
      </w:r>
      <w:r w:rsidRPr="003742A6">
        <w:rPr>
          <w:rFonts w:ascii="Arial" w:hAnsi="Arial" w:cs="Arial"/>
          <w:color w:val="000000"/>
        </w:rPr>
        <w:t xml:space="preserve"> z </w:t>
      </w:r>
      <w:proofErr w:type="spellStart"/>
      <w:r w:rsidRPr="003742A6">
        <w:rPr>
          <w:rFonts w:ascii="Arial" w:hAnsi="Arial" w:cs="Arial"/>
          <w:color w:val="000000"/>
        </w:rPr>
        <w:t>późn</w:t>
      </w:r>
      <w:proofErr w:type="spellEnd"/>
      <w:r w:rsidRPr="003742A6">
        <w:rPr>
          <w:rFonts w:ascii="Arial" w:hAnsi="Arial" w:cs="Arial"/>
          <w:color w:val="000000"/>
        </w:rPr>
        <w:t xml:space="preserve">. zm.). </w:t>
      </w:r>
    </w:p>
    <w:p w:rsidR="00677DEB" w:rsidRPr="00004BE0" w:rsidRDefault="00677DEB" w:rsidP="0053574B">
      <w:pPr>
        <w:jc w:val="both"/>
        <w:rPr>
          <w:rFonts w:ascii="Arial" w:hAnsi="Arial" w:cs="Arial"/>
          <w:color w:val="000000"/>
        </w:rPr>
      </w:pPr>
    </w:p>
    <w:sectPr w:rsidR="00677DEB" w:rsidRPr="00004BE0" w:rsidSect="00FA4E23">
      <w:footerReference w:type="even" r:id="rId8"/>
      <w:footerReference w:type="default" r:id="rId9"/>
      <w:pgSz w:w="11906" w:h="16838"/>
      <w:pgMar w:top="1417" w:right="1152" w:bottom="1258" w:left="1152" w:header="708" w:footer="7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03B1" w:rsidRDefault="008803B1">
      <w:r>
        <w:separator/>
      </w:r>
    </w:p>
  </w:endnote>
  <w:endnote w:type="continuationSeparator" w:id="0">
    <w:p w:rsidR="008803B1" w:rsidRDefault="00880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horndale"/>
    <w:panose1 w:val="02020603050405020304"/>
    <w:charset w:val="EE"/>
    <w:family w:val="roman"/>
    <w:pitch w:val="variable"/>
    <w:sig w:usb0="E0002EFF" w:usb1="C000785B" w:usb2="00000009" w:usb3="00000000" w:csb0="000001FF" w:csb1="00000000"/>
  </w:font>
  <w:font w:name="Arial">
    <w:altName w:val="Times New Roman"/>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030" w:rsidRDefault="00F53030" w:rsidP="00D85C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53030" w:rsidRDefault="00F53030" w:rsidP="002936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030" w:rsidRDefault="00F53030">
    <w:pPr>
      <w:pStyle w:val="Stopka"/>
      <w:jc w:val="center"/>
    </w:pPr>
    <w:r>
      <w:fldChar w:fldCharType="begin"/>
    </w:r>
    <w:r>
      <w:instrText>PAGE   \* MERGEFORMAT</w:instrText>
    </w:r>
    <w:r>
      <w:fldChar w:fldCharType="separate"/>
    </w:r>
    <w:r>
      <w:rPr>
        <w:noProof/>
      </w:rPr>
      <w:t>8</w:t>
    </w:r>
    <w:r>
      <w:fldChar w:fldCharType="end"/>
    </w:r>
  </w:p>
  <w:p w:rsidR="00F53030" w:rsidRPr="00737265" w:rsidRDefault="00F53030" w:rsidP="001706D0">
    <w:pPr>
      <w:pStyle w:val="Stopka"/>
      <w:ind w:right="360" w:firstLine="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03B1" w:rsidRDefault="008803B1">
      <w:r>
        <w:separator/>
      </w:r>
    </w:p>
  </w:footnote>
  <w:footnote w:type="continuationSeparator" w:id="0">
    <w:p w:rsidR="008803B1" w:rsidRDefault="008803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C14A9"/>
    <w:multiLevelType w:val="hybridMultilevel"/>
    <w:tmpl w:val="CC2EB8F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61D3741"/>
    <w:multiLevelType w:val="singleLevel"/>
    <w:tmpl w:val="DFBE11D8"/>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2" w15:restartNumberingAfterBreak="0">
    <w:nsid w:val="06325791"/>
    <w:multiLevelType w:val="hybridMultilevel"/>
    <w:tmpl w:val="300A521E"/>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2470B"/>
    <w:multiLevelType w:val="singleLevel"/>
    <w:tmpl w:val="8266E966"/>
    <w:lvl w:ilvl="0">
      <w:start w:val="1"/>
      <w:numFmt w:val="lowerLetter"/>
      <w:lvlText w:val="%1) "/>
      <w:legacy w:legacy="1" w:legacySpace="120" w:legacyIndent="360"/>
      <w:lvlJc w:val="left"/>
      <w:pPr>
        <w:ind w:left="927" w:hanging="360"/>
      </w:pPr>
      <w:rPr>
        <w:rFonts w:ascii="Arial" w:hAnsi="Arial" w:cs="Arial" w:hint="default"/>
        <w:b w:val="0"/>
        <w:bCs w:val="0"/>
        <w:i w:val="0"/>
        <w:iCs w:val="0"/>
        <w:sz w:val="22"/>
        <w:szCs w:val="22"/>
      </w:rPr>
    </w:lvl>
  </w:abstractNum>
  <w:abstractNum w:abstractNumId="4" w15:restartNumberingAfterBreak="0">
    <w:nsid w:val="096D3D10"/>
    <w:multiLevelType w:val="hybridMultilevel"/>
    <w:tmpl w:val="B422EC5E"/>
    <w:lvl w:ilvl="0" w:tplc="2022423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0A1571E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AE64B1B"/>
    <w:multiLevelType w:val="hybridMultilevel"/>
    <w:tmpl w:val="29EA534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B6718D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 w15:restartNumberingAfterBreak="0">
    <w:nsid w:val="0C9E44A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0FA61879"/>
    <w:multiLevelType w:val="hybridMultilevel"/>
    <w:tmpl w:val="189EDA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D87905"/>
    <w:multiLevelType w:val="singleLevel"/>
    <w:tmpl w:val="22DE0C9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2"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3" w15:restartNumberingAfterBreak="0">
    <w:nsid w:val="25544643"/>
    <w:multiLevelType w:val="hybridMultilevel"/>
    <w:tmpl w:val="701415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6B10CF3"/>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B90C5C"/>
    <w:multiLevelType w:val="hybridMultilevel"/>
    <w:tmpl w:val="63B6A672"/>
    <w:lvl w:ilvl="0" w:tplc="8F74BE38">
      <w:start w:val="1"/>
      <w:numFmt w:val="decimal"/>
      <w:lvlText w:val="%1)"/>
      <w:lvlJc w:val="left"/>
      <w:pPr>
        <w:tabs>
          <w:tab w:val="num" w:pos="644"/>
        </w:tabs>
        <w:ind w:left="644" w:hanging="360"/>
      </w:pPr>
      <w:rPr>
        <w:rFonts w:cs="Times New Roman"/>
      </w:rPr>
    </w:lvl>
    <w:lvl w:ilvl="1" w:tplc="7F068890">
      <w:start w:val="1"/>
      <w:numFmt w:val="lowerLetter"/>
      <w:lvlText w:val="%2)"/>
      <w:lvlJc w:val="left"/>
      <w:pPr>
        <w:tabs>
          <w:tab w:val="num" w:pos="1364"/>
        </w:tabs>
        <w:ind w:left="1364" w:hanging="360"/>
      </w:pPr>
      <w:rPr>
        <w:rFonts w:cs="Times New Roman"/>
      </w:rPr>
    </w:lvl>
    <w:lvl w:ilvl="2" w:tplc="8266E966">
      <w:start w:val="1"/>
      <w:numFmt w:val="lowerLetter"/>
      <w:lvlText w:val="%3) "/>
      <w:legacy w:legacy="1" w:legacySpace="120" w:legacyIndent="360"/>
      <w:lvlJc w:val="left"/>
      <w:pPr>
        <w:ind w:left="2264" w:hanging="360"/>
      </w:pPr>
      <w:rPr>
        <w:rFonts w:ascii="Arial" w:hAnsi="Arial" w:cs="Arial" w:hint="default"/>
        <w:b w:val="0"/>
        <w:bCs w:val="0"/>
        <w:i w:val="0"/>
        <w:iCs w:val="0"/>
        <w:sz w:val="22"/>
        <w:szCs w:val="22"/>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16" w15:restartNumberingAfterBreak="0">
    <w:nsid w:val="2C05739B"/>
    <w:multiLevelType w:val="hybridMultilevel"/>
    <w:tmpl w:val="B5F89F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072A7D"/>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8" w15:restartNumberingAfterBreak="0">
    <w:nsid w:val="373941F6"/>
    <w:multiLevelType w:val="hybridMultilevel"/>
    <w:tmpl w:val="6AB651E4"/>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38990A01"/>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9036289"/>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3A0647AB"/>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10127A"/>
    <w:multiLevelType w:val="hybridMultilevel"/>
    <w:tmpl w:val="1A48BF74"/>
    <w:lvl w:ilvl="0" w:tplc="CC989986">
      <w:start w:val="1"/>
      <w:numFmt w:val="decimal"/>
      <w:lvlText w:val="%1)"/>
      <w:lvlJc w:val="left"/>
      <w:pPr>
        <w:ind w:left="1004" w:hanging="360"/>
      </w:pPr>
      <w:rPr>
        <w:rFonts w:ascii="Arial" w:hAnsi="Arial" w:cs="Times New Roman" w:hint="default"/>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15:restartNumberingAfterBreak="0">
    <w:nsid w:val="451E407C"/>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3D7F3E"/>
    <w:multiLevelType w:val="hybridMultilevel"/>
    <w:tmpl w:val="8D1A8964"/>
    <w:lvl w:ilvl="0" w:tplc="31CCD860">
      <w:start w:val="1"/>
      <w:numFmt w:val="decimal"/>
      <w:lvlText w:val="%1)"/>
      <w:lvlJc w:val="left"/>
      <w:pPr>
        <w:ind w:left="770" w:hanging="4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8A07A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7C506E8"/>
    <w:multiLevelType w:val="hybridMultilevel"/>
    <w:tmpl w:val="FF168D4A"/>
    <w:lvl w:ilvl="0" w:tplc="022CD0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8FB7F5D"/>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15:restartNumberingAfterBreak="0">
    <w:nsid w:val="4D810EA2"/>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043852"/>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5D2638DA"/>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1" w15:restartNumberingAfterBreak="0">
    <w:nsid w:val="5FCF515E"/>
    <w:multiLevelType w:val="hybridMultilevel"/>
    <w:tmpl w:val="750CE26A"/>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600D1D96"/>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3" w15:restartNumberingAfterBreak="0">
    <w:nsid w:val="6067227B"/>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5B235C"/>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15:restartNumberingAfterBreak="0">
    <w:nsid w:val="672C5D6C"/>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6DF2235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7"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8" w15:restartNumberingAfterBreak="0">
    <w:nsid w:val="70E97832"/>
    <w:multiLevelType w:val="hybridMultilevel"/>
    <w:tmpl w:val="180620AC"/>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73705EF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0" w15:restartNumberingAfterBreak="0">
    <w:nsid w:val="73A675AE"/>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1" w15:restartNumberingAfterBreak="0">
    <w:nsid w:val="77F00D90"/>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A9326A2"/>
    <w:multiLevelType w:val="singleLevel"/>
    <w:tmpl w:val="8C9CD9E0"/>
    <w:lvl w:ilvl="0">
      <w:start w:val="4"/>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43" w15:restartNumberingAfterBreak="0">
    <w:nsid w:val="7AAE267D"/>
    <w:multiLevelType w:val="hybridMultilevel"/>
    <w:tmpl w:val="DAB29E52"/>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86A30EA">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7B623C9A"/>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
    <w:lvlOverride w:ilvl="0">
      <w:startOverride w:val="2"/>
    </w:lvlOverride>
  </w:num>
  <w:num w:numId="2">
    <w:abstractNumId w:val="42"/>
    <w:lvlOverride w:ilvl="0">
      <w:startOverride w:val="3"/>
    </w:lvlOverride>
  </w:num>
  <w:num w:numId="3">
    <w:abstractNumId w:val="11"/>
    <w:lvlOverride w:ilvl="0">
      <w:startOverride w:val="1"/>
    </w:lvlOverride>
  </w:num>
  <w:num w:numId="4">
    <w:abstractNumId w:val="6"/>
  </w:num>
  <w:num w:numId="5">
    <w:abstractNumId w:val="38"/>
  </w:num>
  <w:num w:numId="6">
    <w:abstractNumId w:val="18"/>
  </w:num>
  <w:num w:numId="7">
    <w:abstractNumId w:val="9"/>
  </w:num>
  <w:num w:numId="8">
    <w:abstractNumId w:val="15"/>
  </w:num>
  <w:num w:numId="9">
    <w:abstractNumId w:val="43"/>
  </w:num>
  <w:num w:numId="10">
    <w:abstractNumId w:val="3"/>
  </w:num>
  <w:num w:numId="11">
    <w:abstractNumId w:val="4"/>
  </w:num>
  <w:num w:numId="12">
    <w:abstractNumId w:val="39"/>
  </w:num>
  <w:num w:numId="13">
    <w:abstractNumId w:val="41"/>
  </w:num>
  <w:num w:numId="14">
    <w:abstractNumId w:val="21"/>
  </w:num>
  <w:num w:numId="15">
    <w:abstractNumId w:val="37"/>
  </w:num>
  <w:num w:numId="16">
    <w:abstractNumId w:val="12"/>
  </w:num>
  <w:num w:numId="17">
    <w:abstractNumId w:val="0"/>
  </w:num>
  <w:num w:numId="18">
    <w:abstractNumId w:val="24"/>
  </w:num>
  <w:num w:numId="19">
    <w:abstractNumId w:val="20"/>
  </w:num>
  <w:num w:numId="20">
    <w:abstractNumId w:val="32"/>
  </w:num>
  <w:num w:numId="21">
    <w:abstractNumId w:val="29"/>
  </w:num>
  <w:num w:numId="22">
    <w:abstractNumId w:val="8"/>
  </w:num>
  <w:num w:numId="23">
    <w:abstractNumId w:val="27"/>
  </w:num>
  <w:num w:numId="24">
    <w:abstractNumId w:val="36"/>
  </w:num>
  <w:num w:numId="25">
    <w:abstractNumId w:val="7"/>
  </w:num>
  <w:num w:numId="26">
    <w:abstractNumId w:val="22"/>
  </w:num>
  <w:num w:numId="27">
    <w:abstractNumId w:val="17"/>
  </w:num>
  <w:num w:numId="28">
    <w:abstractNumId w:val="44"/>
  </w:num>
  <w:num w:numId="29">
    <w:abstractNumId w:val="23"/>
  </w:num>
  <w:num w:numId="30">
    <w:abstractNumId w:val="28"/>
  </w:num>
  <w:num w:numId="31">
    <w:abstractNumId w:val="33"/>
  </w:num>
  <w:num w:numId="32">
    <w:abstractNumId w:val="35"/>
  </w:num>
  <w:num w:numId="33">
    <w:abstractNumId w:val="14"/>
  </w:num>
  <w:num w:numId="34">
    <w:abstractNumId w:val="5"/>
  </w:num>
  <w:num w:numId="35">
    <w:abstractNumId w:val="26"/>
  </w:num>
  <w:num w:numId="36">
    <w:abstractNumId w:val="25"/>
  </w:num>
  <w:num w:numId="37">
    <w:abstractNumId w:val="13"/>
  </w:num>
  <w:num w:numId="38">
    <w:abstractNumId w:val="16"/>
  </w:num>
  <w:num w:numId="39">
    <w:abstractNumId w:val="10"/>
  </w:num>
  <w:num w:numId="40">
    <w:abstractNumId w:val="30"/>
  </w:num>
  <w:num w:numId="41">
    <w:abstractNumId w:val="40"/>
  </w:num>
  <w:num w:numId="42">
    <w:abstractNumId w:val="2"/>
  </w:num>
  <w:num w:numId="43">
    <w:abstractNumId w:val="31"/>
  </w:num>
  <w:num w:numId="44">
    <w:abstractNumId w:val="34"/>
  </w:num>
  <w:num w:numId="45">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3578"/>
    <w:rsid w:val="00003213"/>
    <w:rsid w:val="000039D8"/>
    <w:rsid w:val="00004BE0"/>
    <w:rsid w:val="0001143A"/>
    <w:rsid w:val="00014B20"/>
    <w:rsid w:val="0001553F"/>
    <w:rsid w:val="0001723D"/>
    <w:rsid w:val="00021BB8"/>
    <w:rsid w:val="00022838"/>
    <w:rsid w:val="00024B6E"/>
    <w:rsid w:val="000259A8"/>
    <w:rsid w:val="000268F9"/>
    <w:rsid w:val="000269A1"/>
    <w:rsid w:val="00031757"/>
    <w:rsid w:val="000345AE"/>
    <w:rsid w:val="00034607"/>
    <w:rsid w:val="00041B8B"/>
    <w:rsid w:val="000473EB"/>
    <w:rsid w:val="00047DDE"/>
    <w:rsid w:val="00056BE1"/>
    <w:rsid w:val="0006342C"/>
    <w:rsid w:val="00066D85"/>
    <w:rsid w:val="000671CD"/>
    <w:rsid w:val="00067EDB"/>
    <w:rsid w:val="00072479"/>
    <w:rsid w:val="00072B32"/>
    <w:rsid w:val="00073205"/>
    <w:rsid w:val="000746B3"/>
    <w:rsid w:val="00075CF3"/>
    <w:rsid w:val="00076C57"/>
    <w:rsid w:val="0009007E"/>
    <w:rsid w:val="000963D9"/>
    <w:rsid w:val="000A0B88"/>
    <w:rsid w:val="000A1D96"/>
    <w:rsid w:val="000A280B"/>
    <w:rsid w:val="000A31A2"/>
    <w:rsid w:val="000A4184"/>
    <w:rsid w:val="000A590D"/>
    <w:rsid w:val="000A78D0"/>
    <w:rsid w:val="000B0D02"/>
    <w:rsid w:val="000B1B58"/>
    <w:rsid w:val="000B4B59"/>
    <w:rsid w:val="000B4ED2"/>
    <w:rsid w:val="000B4EF8"/>
    <w:rsid w:val="000B55AC"/>
    <w:rsid w:val="000B586F"/>
    <w:rsid w:val="000C0407"/>
    <w:rsid w:val="000C37A3"/>
    <w:rsid w:val="000C76EC"/>
    <w:rsid w:val="000D40D3"/>
    <w:rsid w:val="000E0375"/>
    <w:rsid w:val="000E0E44"/>
    <w:rsid w:val="000E7783"/>
    <w:rsid w:val="000E7897"/>
    <w:rsid w:val="000F1AFE"/>
    <w:rsid w:val="000F4DAD"/>
    <w:rsid w:val="000F5BCA"/>
    <w:rsid w:val="001007B2"/>
    <w:rsid w:val="00105AED"/>
    <w:rsid w:val="0011037C"/>
    <w:rsid w:val="00110612"/>
    <w:rsid w:val="00111BFE"/>
    <w:rsid w:val="0011361E"/>
    <w:rsid w:val="001175A0"/>
    <w:rsid w:val="00121F5B"/>
    <w:rsid w:val="00124FE0"/>
    <w:rsid w:val="00127FE5"/>
    <w:rsid w:val="00133EBF"/>
    <w:rsid w:val="0013412B"/>
    <w:rsid w:val="001356A4"/>
    <w:rsid w:val="0013799F"/>
    <w:rsid w:val="0014036E"/>
    <w:rsid w:val="00143F62"/>
    <w:rsid w:val="001443A4"/>
    <w:rsid w:val="001507AA"/>
    <w:rsid w:val="0015124E"/>
    <w:rsid w:val="00151842"/>
    <w:rsid w:val="00155064"/>
    <w:rsid w:val="00156254"/>
    <w:rsid w:val="0016312C"/>
    <w:rsid w:val="001706D0"/>
    <w:rsid w:val="00172899"/>
    <w:rsid w:val="001759CE"/>
    <w:rsid w:val="001825B7"/>
    <w:rsid w:val="00185F0D"/>
    <w:rsid w:val="00194A56"/>
    <w:rsid w:val="00196614"/>
    <w:rsid w:val="001A1F87"/>
    <w:rsid w:val="001A21B1"/>
    <w:rsid w:val="001A4276"/>
    <w:rsid w:val="001A5B22"/>
    <w:rsid w:val="001A5D78"/>
    <w:rsid w:val="001B0688"/>
    <w:rsid w:val="001B1D2A"/>
    <w:rsid w:val="001B3023"/>
    <w:rsid w:val="001B36F1"/>
    <w:rsid w:val="001B58CD"/>
    <w:rsid w:val="001B6962"/>
    <w:rsid w:val="001B6D24"/>
    <w:rsid w:val="001C1544"/>
    <w:rsid w:val="001C30C5"/>
    <w:rsid w:val="001C6AA1"/>
    <w:rsid w:val="001C758E"/>
    <w:rsid w:val="001D0689"/>
    <w:rsid w:val="001D1B35"/>
    <w:rsid w:val="001D3959"/>
    <w:rsid w:val="001D5B6B"/>
    <w:rsid w:val="001E29E5"/>
    <w:rsid w:val="001E3A75"/>
    <w:rsid w:val="001E4D85"/>
    <w:rsid w:val="001E52BC"/>
    <w:rsid w:val="001E7468"/>
    <w:rsid w:val="001F6DA2"/>
    <w:rsid w:val="002022CC"/>
    <w:rsid w:val="0020426A"/>
    <w:rsid w:val="00214C18"/>
    <w:rsid w:val="0021633B"/>
    <w:rsid w:val="00221E1D"/>
    <w:rsid w:val="00221F11"/>
    <w:rsid w:val="00222352"/>
    <w:rsid w:val="00230A0B"/>
    <w:rsid w:val="00230CE9"/>
    <w:rsid w:val="0023102A"/>
    <w:rsid w:val="002321BD"/>
    <w:rsid w:val="002329A7"/>
    <w:rsid w:val="00234564"/>
    <w:rsid w:val="00241CBE"/>
    <w:rsid w:val="002450DE"/>
    <w:rsid w:val="002530F7"/>
    <w:rsid w:val="00254316"/>
    <w:rsid w:val="002553AE"/>
    <w:rsid w:val="002572A1"/>
    <w:rsid w:val="00257654"/>
    <w:rsid w:val="00261BE4"/>
    <w:rsid w:val="002638D8"/>
    <w:rsid w:val="002674B3"/>
    <w:rsid w:val="00272555"/>
    <w:rsid w:val="00272853"/>
    <w:rsid w:val="00272B00"/>
    <w:rsid w:val="00277DDA"/>
    <w:rsid w:val="002800A1"/>
    <w:rsid w:val="00280DFE"/>
    <w:rsid w:val="00283BB9"/>
    <w:rsid w:val="00286ACD"/>
    <w:rsid w:val="00287A29"/>
    <w:rsid w:val="00290651"/>
    <w:rsid w:val="00292E55"/>
    <w:rsid w:val="00293698"/>
    <w:rsid w:val="00293FAA"/>
    <w:rsid w:val="00297900"/>
    <w:rsid w:val="00297996"/>
    <w:rsid w:val="002A0F5D"/>
    <w:rsid w:val="002A6471"/>
    <w:rsid w:val="002A65EF"/>
    <w:rsid w:val="002A6F48"/>
    <w:rsid w:val="002B22F1"/>
    <w:rsid w:val="002B240A"/>
    <w:rsid w:val="002B72E9"/>
    <w:rsid w:val="002B75D2"/>
    <w:rsid w:val="002C304A"/>
    <w:rsid w:val="002C313A"/>
    <w:rsid w:val="002D0070"/>
    <w:rsid w:val="002D3C82"/>
    <w:rsid w:val="002D56C1"/>
    <w:rsid w:val="002D58D7"/>
    <w:rsid w:val="002E03DA"/>
    <w:rsid w:val="002E061D"/>
    <w:rsid w:val="002E20C0"/>
    <w:rsid w:val="002E2E6B"/>
    <w:rsid w:val="002E5402"/>
    <w:rsid w:val="002E6E7D"/>
    <w:rsid w:val="002F59F2"/>
    <w:rsid w:val="00300296"/>
    <w:rsid w:val="003022F3"/>
    <w:rsid w:val="00302DA3"/>
    <w:rsid w:val="00305D64"/>
    <w:rsid w:val="00307002"/>
    <w:rsid w:val="00307280"/>
    <w:rsid w:val="003077D1"/>
    <w:rsid w:val="00323220"/>
    <w:rsid w:val="00323E8B"/>
    <w:rsid w:val="00324BB1"/>
    <w:rsid w:val="00325FD6"/>
    <w:rsid w:val="00333EE1"/>
    <w:rsid w:val="003364D7"/>
    <w:rsid w:val="00337EA2"/>
    <w:rsid w:val="00340480"/>
    <w:rsid w:val="003406C4"/>
    <w:rsid w:val="0034142E"/>
    <w:rsid w:val="00342B0D"/>
    <w:rsid w:val="003437AA"/>
    <w:rsid w:val="00344A53"/>
    <w:rsid w:val="00345B4B"/>
    <w:rsid w:val="00346A25"/>
    <w:rsid w:val="00346B28"/>
    <w:rsid w:val="00347C2D"/>
    <w:rsid w:val="003563B5"/>
    <w:rsid w:val="003563D0"/>
    <w:rsid w:val="00360974"/>
    <w:rsid w:val="0036503E"/>
    <w:rsid w:val="00372555"/>
    <w:rsid w:val="003775E0"/>
    <w:rsid w:val="00380650"/>
    <w:rsid w:val="00390C79"/>
    <w:rsid w:val="00391B14"/>
    <w:rsid w:val="00391D36"/>
    <w:rsid w:val="00393E78"/>
    <w:rsid w:val="00396B43"/>
    <w:rsid w:val="003A2DE9"/>
    <w:rsid w:val="003A4B51"/>
    <w:rsid w:val="003A4BA3"/>
    <w:rsid w:val="003A58F5"/>
    <w:rsid w:val="003A69D7"/>
    <w:rsid w:val="003B18A9"/>
    <w:rsid w:val="003B536D"/>
    <w:rsid w:val="003B6867"/>
    <w:rsid w:val="003B6F7E"/>
    <w:rsid w:val="003B7A16"/>
    <w:rsid w:val="003C0804"/>
    <w:rsid w:val="003C1474"/>
    <w:rsid w:val="003C269A"/>
    <w:rsid w:val="003D3650"/>
    <w:rsid w:val="003D410A"/>
    <w:rsid w:val="003F2B97"/>
    <w:rsid w:val="003F5FCB"/>
    <w:rsid w:val="00404DDB"/>
    <w:rsid w:val="004070AE"/>
    <w:rsid w:val="00410E65"/>
    <w:rsid w:val="00417192"/>
    <w:rsid w:val="00421580"/>
    <w:rsid w:val="00423AC1"/>
    <w:rsid w:val="00427AA0"/>
    <w:rsid w:val="0043077F"/>
    <w:rsid w:val="00435639"/>
    <w:rsid w:val="004408CE"/>
    <w:rsid w:val="004474EB"/>
    <w:rsid w:val="00452D37"/>
    <w:rsid w:val="00456203"/>
    <w:rsid w:val="004574C8"/>
    <w:rsid w:val="004604C3"/>
    <w:rsid w:val="004642E8"/>
    <w:rsid w:val="004652E8"/>
    <w:rsid w:val="00465434"/>
    <w:rsid w:val="00472C59"/>
    <w:rsid w:val="0047611E"/>
    <w:rsid w:val="00481191"/>
    <w:rsid w:val="00482EF7"/>
    <w:rsid w:val="00483ECA"/>
    <w:rsid w:val="00487877"/>
    <w:rsid w:val="00490D60"/>
    <w:rsid w:val="0049169D"/>
    <w:rsid w:val="00491CA2"/>
    <w:rsid w:val="004966E6"/>
    <w:rsid w:val="004A0A1E"/>
    <w:rsid w:val="004A1E82"/>
    <w:rsid w:val="004A1F1F"/>
    <w:rsid w:val="004A2C63"/>
    <w:rsid w:val="004A3E1F"/>
    <w:rsid w:val="004B0C3A"/>
    <w:rsid w:val="004C5D3A"/>
    <w:rsid w:val="004C7119"/>
    <w:rsid w:val="004D1029"/>
    <w:rsid w:val="004D1A67"/>
    <w:rsid w:val="004D3CE0"/>
    <w:rsid w:val="004E0E46"/>
    <w:rsid w:val="004E0FA8"/>
    <w:rsid w:val="004E2A2C"/>
    <w:rsid w:val="004E3152"/>
    <w:rsid w:val="004E477F"/>
    <w:rsid w:val="004E4DAC"/>
    <w:rsid w:val="004F0E9F"/>
    <w:rsid w:val="004F351C"/>
    <w:rsid w:val="004F36E8"/>
    <w:rsid w:val="004F37BB"/>
    <w:rsid w:val="004F578D"/>
    <w:rsid w:val="00500342"/>
    <w:rsid w:val="00506F1E"/>
    <w:rsid w:val="00511F21"/>
    <w:rsid w:val="00513B91"/>
    <w:rsid w:val="00516741"/>
    <w:rsid w:val="005201DE"/>
    <w:rsid w:val="00523B3B"/>
    <w:rsid w:val="00524644"/>
    <w:rsid w:val="00524C72"/>
    <w:rsid w:val="005315E5"/>
    <w:rsid w:val="0053574B"/>
    <w:rsid w:val="00540C1A"/>
    <w:rsid w:val="00541048"/>
    <w:rsid w:val="00544CE3"/>
    <w:rsid w:val="00550BF4"/>
    <w:rsid w:val="00553064"/>
    <w:rsid w:val="00555887"/>
    <w:rsid w:val="00563137"/>
    <w:rsid w:val="005724F0"/>
    <w:rsid w:val="005730D1"/>
    <w:rsid w:val="0057378A"/>
    <w:rsid w:val="0057545A"/>
    <w:rsid w:val="00575B5E"/>
    <w:rsid w:val="00576827"/>
    <w:rsid w:val="00577B15"/>
    <w:rsid w:val="00581916"/>
    <w:rsid w:val="00582592"/>
    <w:rsid w:val="00584455"/>
    <w:rsid w:val="005875D9"/>
    <w:rsid w:val="00596250"/>
    <w:rsid w:val="005A0086"/>
    <w:rsid w:val="005A1212"/>
    <w:rsid w:val="005A3805"/>
    <w:rsid w:val="005A5471"/>
    <w:rsid w:val="005A7FFA"/>
    <w:rsid w:val="005B087B"/>
    <w:rsid w:val="005B440D"/>
    <w:rsid w:val="005B591C"/>
    <w:rsid w:val="005C036A"/>
    <w:rsid w:val="005C0972"/>
    <w:rsid w:val="005C3727"/>
    <w:rsid w:val="005C3AF8"/>
    <w:rsid w:val="005C69CA"/>
    <w:rsid w:val="005D0D91"/>
    <w:rsid w:val="005D23D9"/>
    <w:rsid w:val="005D3605"/>
    <w:rsid w:val="005D4AE9"/>
    <w:rsid w:val="005D68F9"/>
    <w:rsid w:val="005D6CF9"/>
    <w:rsid w:val="005E549E"/>
    <w:rsid w:val="005F3EE9"/>
    <w:rsid w:val="005F74D8"/>
    <w:rsid w:val="005F79EC"/>
    <w:rsid w:val="006001B2"/>
    <w:rsid w:val="006002FE"/>
    <w:rsid w:val="00610A2A"/>
    <w:rsid w:val="00611968"/>
    <w:rsid w:val="00613FC7"/>
    <w:rsid w:val="00614AA5"/>
    <w:rsid w:val="006174FB"/>
    <w:rsid w:val="006205D7"/>
    <w:rsid w:val="00625589"/>
    <w:rsid w:val="006257E7"/>
    <w:rsid w:val="00625973"/>
    <w:rsid w:val="00630F2C"/>
    <w:rsid w:val="00631977"/>
    <w:rsid w:val="00633580"/>
    <w:rsid w:val="00637E76"/>
    <w:rsid w:val="00642298"/>
    <w:rsid w:val="006423BB"/>
    <w:rsid w:val="006506EE"/>
    <w:rsid w:val="0065327E"/>
    <w:rsid w:val="00653CDE"/>
    <w:rsid w:val="00655903"/>
    <w:rsid w:val="006575C9"/>
    <w:rsid w:val="00661F65"/>
    <w:rsid w:val="00662C06"/>
    <w:rsid w:val="00664490"/>
    <w:rsid w:val="006644FD"/>
    <w:rsid w:val="00677DEB"/>
    <w:rsid w:val="006868F3"/>
    <w:rsid w:val="00694FDD"/>
    <w:rsid w:val="006A01EB"/>
    <w:rsid w:val="006A15A7"/>
    <w:rsid w:val="006A6F68"/>
    <w:rsid w:val="006B35E8"/>
    <w:rsid w:val="006B779B"/>
    <w:rsid w:val="006B7D4F"/>
    <w:rsid w:val="006B7FE2"/>
    <w:rsid w:val="006C16A6"/>
    <w:rsid w:val="006C3971"/>
    <w:rsid w:val="006C3E46"/>
    <w:rsid w:val="006D1C1A"/>
    <w:rsid w:val="006D388D"/>
    <w:rsid w:val="006D7332"/>
    <w:rsid w:val="006E2567"/>
    <w:rsid w:val="006E3426"/>
    <w:rsid w:val="006E6016"/>
    <w:rsid w:val="006E6C43"/>
    <w:rsid w:val="006E7499"/>
    <w:rsid w:val="006F4240"/>
    <w:rsid w:val="00706451"/>
    <w:rsid w:val="00706F7F"/>
    <w:rsid w:val="00710B5C"/>
    <w:rsid w:val="007128D9"/>
    <w:rsid w:val="00716695"/>
    <w:rsid w:val="0071720E"/>
    <w:rsid w:val="00723FD8"/>
    <w:rsid w:val="00724424"/>
    <w:rsid w:val="007267B2"/>
    <w:rsid w:val="00726B1D"/>
    <w:rsid w:val="007340B1"/>
    <w:rsid w:val="00737265"/>
    <w:rsid w:val="0074674B"/>
    <w:rsid w:val="00750009"/>
    <w:rsid w:val="00751862"/>
    <w:rsid w:val="00752970"/>
    <w:rsid w:val="00752D0C"/>
    <w:rsid w:val="0075711D"/>
    <w:rsid w:val="007617FD"/>
    <w:rsid w:val="00765050"/>
    <w:rsid w:val="00766708"/>
    <w:rsid w:val="00767888"/>
    <w:rsid w:val="0077240D"/>
    <w:rsid w:val="00773A33"/>
    <w:rsid w:val="007761A1"/>
    <w:rsid w:val="007A1D71"/>
    <w:rsid w:val="007A2EE6"/>
    <w:rsid w:val="007A76F1"/>
    <w:rsid w:val="007B27E4"/>
    <w:rsid w:val="007B41CF"/>
    <w:rsid w:val="007B593D"/>
    <w:rsid w:val="007C0BF2"/>
    <w:rsid w:val="007C26F3"/>
    <w:rsid w:val="007C7995"/>
    <w:rsid w:val="007D4831"/>
    <w:rsid w:val="007D7FEC"/>
    <w:rsid w:val="007F0BC8"/>
    <w:rsid w:val="007F3EE3"/>
    <w:rsid w:val="007F6D98"/>
    <w:rsid w:val="0080150A"/>
    <w:rsid w:val="00802E61"/>
    <w:rsid w:val="0080574E"/>
    <w:rsid w:val="00806372"/>
    <w:rsid w:val="0081158B"/>
    <w:rsid w:val="00812794"/>
    <w:rsid w:val="00825C0A"/>
    <w:rsid w:val="008274DE"/>
    <w:rsid w:val="0083088A"/>
    <w:rsid w:val="008361C8"/>
    <w:rsid w:val="00836E23"/>
    <w:rsid w:val="00844D79"/>
    <w:rsid w:val="00854038"/>
    <w:rsid w:val="0085742C"/>
    <w:rsid w:val="00860111"/>
    <w:rsid w:val="00861C45"/>
    <w:rsid w:val="00862DB7"/>
    <w:rsid w:val="0086567B"/>
    <w:rsid w:val="00870FD5"/>
    <w:rsid w:val="008710CF"/>
    <w:rsid w:val="008713ED"/>
    <w:rsid w:val="00871845"/>
    <w:rsid w:val="008772D7"/>
    <w:rsid w:val="008803B1"/>
    <w:rsid w:val="00880F78"/>
    <w:rsid w:val="00881355"/>
    <w:rsid w:val="00882627"/>
    <w:rsid w:val="00884C1A"/>
    <w:rsid w:val="00890150"/>
    <w:rsid w:val="00890A60"/>
    <w:rsid w:val="00890F8D"/>
    <w:rsid w:val="00891E93"/>
    <w:rsid w:val="008927BC"/>
    <w:rsid w:val="00895379"/>
    <w:rsid w:val="008A2B90"/>
    <w:rsid w:val="008A428A"/>
    <w:rsid w:val="008A6FD7"/>
    <w:rsid w:val="008A7094"/>
    <w:rsid w:val="008B1178"/>
    <w:rsid w:val="008C2AB3"/>
    <w:rsid w:val="008C444A"/>
    <w:rsid w:val="008C4AD7"/>
    <w:rsid w:val="008C6449"/>
    <w:rsid w:val="008C730C"/>
    <w:rsid w:val="008D07D1"/>
    <w:rsid w:val="008D2E47"/>
    <w:rsid w:val="008D50B0"/>
    <w:rsid w:val="008E3A02"/>
    <w:rsid w:val="008E5189"/>
    <w:rsid w:val="008F0679"/>
    <w:rsid w:val="008F3D89"/>
    <w:rsid w:val="008F458E"/>
    <w:rsid w:val="008F4CB3"/>
    <w:rsid w:val="008F6EF3"/>
    <w:rsid w:val="0090245F"/>
    <w:rsid w:val="009071B1"/>
    <w:rsid w:val="00910508"/>
    <w:rsid w:val="0091244E"/>
    <w:rsid w:val="00916DDA"/>
    <w:rsid w:val="00931321"/>
    <w:rsid w:val="00933486"/>
    <w:rsid w:val="00934667"/>
    <w:rsid w:val="00934F86"/>
    <w:rsid w:val="00943154"/>
    <w:rsid w:val="0094758C"/>
    <w:rsid w:val="0094799D"/>
    <w:rsid w:val="00950EDA"/>
    <w:rsid w:val="00952956"/>
    <w:rsid w:val="00955F61"/>
    <w:rsid w:val="00963B46"/>
    <w:rsid w:val="00967480"/>
    <w:rsid w:val="00974559"/>
    <w:rsid w:val="00974CE8"/>
    <w:rsid w:val="00975231"/>
    <w:rsid w:val="00983845"/>
    <w:rsid w:val="00983CFA"/>
    <w:rsid w:val="00984FA1"/>
    <w:rsid w:val="0099110B"/>
    <w:rsid w:val="00992BAD"/>
    <w:rsid w:val="00994AD8"/>
    <w:rsid w:val="00996BAD"/>
    <w:rsid w:val="009A0947"/>
    <w:rsid w:val="009A190A"/>
    <w:rsid w:val="009A3CA9"/>
    <w:rsid w:val="009A6E15"/>
    <w:rsid w:val="009A7AFE"/>
    <w:rsid w:val="009B015A"/>
    <w:rsid w:val="009B6A79"/>
    <w:rsid w:val="009B7D1D"/>
    <w:rsid w:val="009C123A"/>
    <w:rsid w:val="009C256A"/>
    <w:rsid w:val="009C4C7D"/>
    <w:rsid w:val="009C5CB8"/>
    <w:rsid w:val="009C6086"/>
    <w:rsid w:val="009D24FB"/>
    <w:rsid w:val="009D4542"/>
    <w:rsid w:val="009D6482"/>
    <w:rsid w:val="009E1E6B"/>
    <w:rsid w:val="009E1ECC"/>
    <w:rsid w:val="009E2621"/>
    <w:rsid w:val="009E2AE1"/>
    <w:rsid w:val="009E3273"/>
    <w:rsid w:val="009E3965"/>
    <w:rsid w:val="009F0CA5"/>
    <w:rsid w:val="009F3A81"/>
    <w:rsid w:val="009F3CF0"/>
    <w:rsid w:val="009F51D9"/>
    <w:rsid w:val="009F6007"/>
    <w:rsid w:val="00A04EE6"/>
    <w:rsid w:val="00A0649F"/>
    <w:rsid w:val="00A11FE3"/>
    <w:rsid w:val="00A16AC3"/>
    <w:rsid w:val="00A2146E"/>
    <w:rsid w:val="00A2178E"/>
    <w:rsid w:val="00A2232F"/>
    <w:rsid w:val="00A22567"/>
    <w:rsid w:val="00A22E21"/>
    <w:rsid w:val="00A32564"/>
    <w:rsid w:val="00A4033F"/>
    <w:rsid w:val="00A43D9E"/>
    <w:rsid w:val="00A4566E"/>
    <w:rsid w:val="00A507EE"/>
    <w:rsid w:val="00A52853"/>
    <w:rsid w:val="00A5476A"/>
    <w:rsid w:val="00A57FEC"/>
    <w:rsid w:val="00A6188E"/>
    <w:rsid w:val="00A641D8"/>
    <w:rsid w:val="00A70760"/>
    <w:rsid w:val="00A7093D"/>
    <w:rsid w:val="00A725D5"/>
    <w:rsid w:val="00A73B39"/>
    <w:rsid w:val="00A772F4"/>
    <w:rsid w:val="00A7783D"/>
    <w:rsid w:val="00A83B26"/>
    <w:rsid w:val="00A861AD"/>
    <w:rsid w:val="00A951B3"/>
    <w:rsid w:val="00AA1625"/>
    <w:rsid w:val="00AA1AE9"/>
    <w:rsid w:val="00AA395A"/>
    <w:rsid w:val="00AA3C53"/>
    <w:rsid w:val="00AA6150"/>
    <w:rsid w:val="00AA6D93"/>
    <w:rsid w:val="00AB3AEF"/>
    <w:rsid w:val="00AB7753"/>
    <w:rsid w:val="00AC055A"/>
    <w:rsid w:val="00AC44F8"/>
    <w:rsid w:val="00AC5FFA"/>
    <w:rsid w:val="00AD53E6"/>
    <w:rsid w:val="00AD7F7E"/>
    <w:rsid w:val="00AE29CF"/>
    <w:rsid w:val="00AE4C70"/>
    <w:rsid w:val="00AE5A25"/>
    <w:rsid w:val="00AF56B6"/>
    <w:rsid w:val="00AF7C87"/>
    <w:rsid w:val="00B130A4"/>
    <w:rsid w:val="00B173FD"/>
    <w:rsid w:val="00B20DBF"/>
    <w:rsid w:val="00B220EA"/>
    <w:rsid w:val="00B25E7D"/>
    <w:rsid w:val="00B30322"/>
    <w:rsid w:val="00B33407"/>
    <w:rsid w:val="00B33413"/>
    <w:rsid w:val="00B34AA6"/>
    <w:rsid w:val="00B3630E"/>
    <w:rsid w:val="00B40557"/>
    <w:rsid w:val="00B4078E"/>
    <w:rsid w:val="00B445CE"/>
    <w:rsid w:val="00B5703A"/>
    <w:rsid w:val="00B574D4"/>
    <w:rsid w:val="00B627E9"/>
    <w:rsid w:val="00B639A0"/>
    <w:rsid w:val="00B639CC"/>
    <w:rsid w:val="00B65ACC"/>
    <w:rsid w:val="00B72C5F"/>
    <w:rsid w:val="00B83331"/>
    <w:rsid w:val="00B8725B"/>
    <w:rsid w:val="00B91DFC"/>
    <w:rsid w:val="00B92317"/>
    <w:rsid w:val="00B94DB5"/>
    <w:rsid w:val="00B9549F"/>
    <w:rsid w:val="00B97178"/>
    <w:rsid w:val="00BA591D"/>
    <w:rsid w:val="00BB7ABE"/>
    <w:rsid w:val="00BC6E75"/>
    <w:rsid w:val="00BC771B"/>
    <w:rsid w:val="00BD1389"/>
    <w:rsid w:val="00BD2254"/>
    <w:rsid w:val="00BD2927"/>
    <w:rsid w:val="00BD31AB"/>
    <w:rsid w:val="00BD333A"/>
    <w:rsid w:val="00BF0184"/>
    <w:rsid w:val="00BF314D"/>
    <w:rsid w:val="00BF785F"/>
    <w:rsid w:val="00BF7F59"/>
    <w:rsid w:val="00C07B93"/>
    <w:rsid w:val="00C1084E"/>
    <w:rsid w:val="00C10D7D"/>
    <w:rsid w:val="00C120D7"/>
    <w:rsid w:val="00C12FE9"/>
    <w:rsid w:val="00C14157"/>
    <w:rsid w:val="00C163B2"/>
    <w:rsid w:val="00C224EC"/>
    <w:rsid w:val="00C27679"/>
    <w:rsid w:val="00C31407"/>
    <w:rsid w:val="00C32A45"/>
    <w:rsid w:val="00C3379A"/>
    <w:rsid w:val="00C36138"/>
    <w:rsid w:val="00C4225F"/>
    <w:rsid w:val="00C424AB"/>
    <w:rsid w:val="00C4358D"/>
    <w:rsid w:val="00C447B0"/>
    <w:rsid w:val="00C45714"/>
    <w:rsid w:val="00C53E51"/>
    <w:rsid w:val="00C57836"/>
    <w:rsid w:val="00C66859"/>
    <w:rsid w:val="00C71B44"/>
    <w:rsid w:val="00C7274B"/>
    <w:rsid w:val="00C73428"/>
    <w:rsid w:val="00C76369"/>
    <w:rsid w:val="00C77022"/>
    <w:rsid w:val="00C77CEE"/>
    <w:rsid w:val="00C80059"/>
    <w:rsid w:val="00C8116F"/>
    <w:rsid w:val="00C81A74"/>
    <w:rsid w:val="00C82982"/>
    <w:rsid w:val="00C832C4"/>
    <w:rsid w:val="00C920F5"/>
    <w:rsid w:val="00C9684F"/>
    <w:rsid w:val="00C977A7"/>
    <w:rsid w:val="00CA433A"/>
    <w:rsid w:val="00CB0F24"/>
    <w:rsid w:val="00CB1D99"/>
    <w:rsid w:val="00CB36DB"/>
    <w:rsid w:val="00CB6BCB"/>
    <w:rsid w:val="00CC1F46"/>
    <w:rsid w:val="00CC383D"/>
    <w:rsid w:val="00CC51BC"/>
    <w:rsid w:val="00CC6111"/>
    <w:rsid w:val="00CD799F"/>
    <w:rsid w:val="00CD7FBB"/>
    <w:rsid w:val="00CE1FE2"/>
    <w:rsid w:val="00CE768F"/>
    <w:rsid w:val="00CF34DA"/>
    <w:rsid w:val="00CF3578"/>
    <w:rsid w:val="00CF4236"/>
    <w:rsid w:val="00D0007B"/>
    <w:rsid w:val="00D011C9"/>
    <w:rsid w:val="00D01BA2"/>
    <w:rsid w:val="00D03633"/>
    <w:rsid w:val="00D03DD3"/>
    <w:rsid w:val="00D04D7D"/>
    <w:rsid w:val="00D058D4"/>
    <w:rsid w:val="00D05C84"/>
    <w:rsid w:val="00D079B4"/>
    <w:rsid w:val="00D16E53"/>
    <w:rsid w:val="00D24508"/>
    <w:rsid w:val="00D259E7"/>
    <w:rsid w:val="00D33B5B"/>
    <w:rsid w:val="00D347D9"/>
    <w:rsid w:val="00D377D0"/>
    <w:rsid w:val="00D37B56"/>
    <w:rsid w:val="00D442F6"/>
    <w:rsid w:val="00D4532A"/>
    <w:rsid w:val="00D55DCE"/>
    <w:rsid w:val="00D62173"/>
    <w:rsid w:val="00D644B2"/>
    <w:rsid w:val="00D65F02"/>
    <w:rsid w:val="00D662C8"/>
    <w:rsid w:val="00D665A3"/>
    <w:rsid w:val="00D70389"/>
    <w:rsid w:val="00D76605"/>
    <w:rsid w:val="00D800AB"/>
    <w:rsid w:val="00D82616"/>
    <w:rsid w:val="00D8269E"/>
    <w:rsid w:val="00D83773"/>
    <w:rsid w:val="00D84C83"/>
    <w:rsid w:val="00D85C92"/>
    <w:rsid w:val="00D902EE"/>
    <w:rsid w:val="00D92098"/>
    <w:rsid w:val="00DA1AFF"/>
    <w:rsid w:val="00DA4980"/>
    <w:rsid w:val="00DA6EA1"/>
    <w:rsid w:val="00DB4958"/>
    <w:rsid w:val="00DB59E2"/>
    <w:rsid w:val="00DB7D9B"/>
    <w:rsid w:val="00DC11D3"/>
    <w:rsid w:val="00DC141E"/>
    <w:rsid w:val="00DC2043"/>
    <w:rsid w:val="00DC2842"/>
    <w:rsid w:val="00DC28F2"/>
    <w:rsid w:val="00DC44A7"/>
    <w:rsid w:val="00DD2484"/>
    <w:rsid w:val="00DD4251"/>
    <w:rsid w:val="00DD5994"/>
    <w:rsid w:val="00DE4ECC"/>
    <w:rsid w:val="00DE760D"/>
    <w:rsid w:val="00DE7DFB"/>
    <w:rsid w:val="00DF00EF"/>
    <w:rsid w:val="00DF1C59"/>
    <w:rsid w:val="00DF37B1"/>
    <w:rsid w:val="00E01BAF"/>
    <w:rsid w:val="00E03D92"/>
    <w:rsid w:val="00E03DFB"/>
    <w:rsid w:val="00E12C9E"/>
    <w:rsid w:val="00E13392"/>
    <w:rsid w:val="00E15BE6"/>
    <w:rsid w:val="00E16B76"/>
    <w:rsid w:val="00E23BE5"/>
    <w:rsid w:val="00E26AEC"/>
    <w:rsid w:val="00E2707C"/>
    <w:rsid w:val="00E30732"/>
    <w:rsid w:val="00E31E2E"/>
    <w:rsid w:val="00E33705"/>
    <w:rsid w:val="00E33B50"/>
    <w:rsid w:val="00E3428D"/>
    <w:rsid w:val="00E363B0"/>
    <w:rsid w:val="00E36454"/>
    <w:rsid w:val="00E434ED"/>
    <w:rsid w:val="00E47FCA"/>
    <w:rsid w:val="00E54459"/>
    <w:rsid w:val="00E55C08"/>
    <w:rsid w:val="00E628C3"/>
    <w:rsid w:val="00E665F1"/>
    <w:rsid w:val="00E714D9"/>
    <w:rsid w:val="00E71A46"/>
    <w:rsid w:val="00E84BAA"/>
    <w:rsid w:val="00E8514A"/>
    <w:rsid w:val="00E851BF"/>
    <w:rsid w:val="00E867C8"/>
    <w:rsid w:val="00E86D6D"/>
    <w:rsid w:val="00E9070D"/>
    <w:rsid w:val="00E9211E"/>
    <w:rsid w:val="00E92D64"/>
    <w:rsid w:val="00E94DDE"/>
    <w:rsid w:val="00E95007"/>
    <w:rsid w:val="00EA253D"/>
    <w:rsid w:val="00EA5ED5"/>
    <w:rsid w:val="00EA6DD6"/>
    <w:rsid w:val="00EB4237"/>
    <w:rsid w:val="00EB5B7F"/>
    <w:rsid w:val="00EB60A6"/>
    <w:rsid w:val="00EC7888"/>
    <w:rsid w:val="00EC7EDB"/>
    <w:rsid w:val="00ED0925"/>
    <w:rsid w:val="00ED0E09"/>
    <w:rsid w:val="00ED3964"/>
    <w:rsid w:val="00ED4604"/>
    <w:rsid w:val="00ED6ABB"/>
    <w:rsid w:val="00EE25BA"/>
    <w:rsid w:val="00EE5B8A"/>
    <w:rsid w:val="00EF09E6"/>
    <w:rsid w:val="00EF1409"/>
    <w:rsid w:val="00EF2975"/>
    <w:rsid w:val="00EF2B8A"/>
    <w:rsid w:val="00EF3D39"/>
    <w:rsid w:val="00EF5A10"/>
    <w:rsid w:val="00F03513"/>
    <w:rsid w:val="00F12E03"/>
    <w:rsid w:val="00F12F03"/>
    <w:rsid w:val="00F177F8"/>
    <w:rsid w:val="00F21BA1"/>
    <w:rsid w:val="00F24A70"/>
    <w:rsid w:val="00F2548F"/>
    <w:rsid w:val="00F2551D"/>
    <w:rsid w:val="00F263C9"/>
    <w:rsid w:val="00F274F5"/>
    <w:rsid w:val="00F30385"/>
    <w:rsid w:val="00F34CB6"/>
    <w:rsid w:val="00F364A7"/>
    <w:rsid w:val="00F37255"/>
    <w:rsid w:val="00F40E07"/>
    <w:rsid w:val="00F41622"/>
    <w:rsid w:val="00F50F3D"/>
    <w:rsid w:val="00F51A1A"/>
    <w:rsid w:val="00F52BFF"/>
    <w:rsid w:val="00F53030"/>
    <w:rsid w:val="00F53A2F"/>
    <w:rsid w:val="00F55C18"/>
    <w:rsid w:val="00F61E74"/>
    <w:rsid w:val="00F70C9D"/>
    <w:rsid w:val="00F823D7"/>
    <w:rsid w:val="00F855BB"/>
    <w:rsid w:val="00F86107"/>
    <w:rsid w:val="00F9017C"/>
    <w:rsid w:val="00F926F1"/>
    <w:rsid w:val="00F92EC7"/>
    <w:rsid w:val="00F95478"/>
    <w:rsid w:val="00F97162"/>
    <w:rsid w:val="00FA0656"/>
    <w:rsid w:val="00FA2931"/>
    <w:rsid w:val="00FA4E23"/>
    <w:rsid w:val="00FA5BB3"/>
    <w:rsid w:val="00FC3735"/>
    <w:rsid w:val="00FC4BC0"/>
    <w:rsid w:val="00FC57EA"/>
    <w:rsid w:val="00FC7A08"/>
    <w:rsid w:val="00FC7E50"/>
    <w:rsid w:val="00FD14CC"/>
    <w:rsid w:val="00FD52C3"/>
    <w:rsid w:val="00FD7E61"/>
    <w:rsid w:val="00FE475A"/>
    <w:rsid w:val="00FE4CDF"/>
    <w:rsid w:val="00FE783F"/>
    <w:rsid w:val="00FF229F"/>
    <w:rsid w:val="00FF56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381B82"/>
  <w14:defaultImageDpi w14:val="0"/>
  <w15:docId w15:val="{E35D1BFA-2FDE-4586-AFAF-6A59A918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semiHidden="1" w:uiPriority="0" w:unhideWhenUsed="1"/>
    <w:lsdException w:name="caption" w:locked="1" w:semiHidden="1" w:uiPriority="0" w:unhideWhenUsed="1" w:qFormat="1"/>
    <w:lsdException w:name="List" w:semiHidden="1" w:unhideWhenUsed="1"/>
    <w:lsdException w:name="List 2" w:semiHidden="1" w:unhideWhenUsed="1"/>
    <w:lsdException w:name="List 3" w:semiHidden="1" w:unhideWhenUsed="1"/>
    <w:lsdException w:name="Title" w:locked="1" w:uiPriority="0" w:qFormat="1"/>
    <w:lsdException w:name="Default Paragraph Font" w:locked="1" w:uiPriority="0"/>
    <w:lsdException w:name="Body Text"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3379A"/>
    <w:pPr>
      <w:autoSpaceDE w:val="0"/>
      <w:autoSpaceDN w:val="0"/>
      <w:adjustRightInd w:val="0"/>
    </w:pPr>
  </w:style>
  <w:style w:type="paragraph" w:styleId="Nagwek1">
    <w:name w:val="heading 1"/>
    <w:basedOn w:val="Normalny"/>
    <w:next w:val="Normalny"/>
    <w:link w:val="Nagwek1Znak"/>
    <w:uiPriority w:val="9"/>
    <w:qFormat/>
    <w:rsid w:val="00C3379A"/>
    <w:pPr>
      <w:keepNext/>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Pr>
      <w:rFonts w:ascii="Cambria" w:hAnsi="Cambria" w:cs="Times New Roman"/>
      <w:b/>
      <w:bCs/>
      <w:kern w:val="32"/>
      <w:sz w:val="32"/>
      <w:szCs w:val="32"/>
    </w:rPr>
  </w:style>
  <w:style w:type="paragraph" w:styleId="Zwykytekst">
    <w:name w:val="Plain Text"/>
    <w:basedOn w:val="Normalny"/>
    <w:link w:val="ZwykytekstZnak"/>
    <w:uiPriority w:val="99"/>
    <w:rsid w:val="00FF56CE"/>
    <w:rPr>
      <w:rFonts w:ascii="Courier New" w:hAnsi="Courier New" w:cs="Courier New"/>
    </w:rPr>
  </w:style>
  <w:style w:type="character" w:customStyle="1" w:styleId="ZwykytekstZnak">
    <w:name w:val="Zwykły tekst Znak"/>
    <w:link w:val="Zwykytekst"/>
    <w:uiPriority w:val="99"/>
    <w:semiHidden/>
    <w:locked/>
    <w:rPr>
      <w:rFonts w:ascii="Courier New" w:hAnsi="Courier New" w:cs="Courier New"/>
      <w:sz w:val="20"/>
      <w:szCs w:val="20"/>
    </w:rPr>
  </w:style>
  <w:style w:type="paragraph" w:styleId="Tytu">
    <w:name w:val="Title"/>
    <w:basedOn w:val="Normalny"/>
    <w:link w:val="TytuZnak"/>
    <w:uiPriority w:val="10"/>
    <w:qFormat/>
    <w:rsid w:val="00C3379A"/>
    <w:pPr>
      <w:jc w:val="center"/>
    </w:pPr>
    <w:rPr>
      <w:rFonts w:ascii="Arial" w:hAnsi="Arial" w:cs="Arial"/>
      <w:b/>
      <w:bCs/>
    </w:rPr>
  </w:style>
  <w:style w:type="character" w:customStyle="1" w:styleId="TytuZnak">
    <w:name w:val="Tytuł Znak"/>
    <w:link w:val="Tytu"/>
    <w:uiPriority w:val="10"/>
    <w:locked/>
    <w:rPr>
      <w:rFonts w:ascii="Cambria" w:hAnsi="Cambria" w:cs="Times New Roman"/>
      <w:b/>
      <w:bCs/>
      <w:kern w:val="28"/>
      <w:sz w:val="32"/>
      <w:szCs w:val="32"/>
    </w:rPr>
  </w:style>
  <w:style w:type="paragraph" w:styleId="Tekstpodstawowy">
    <w:name w:val="Body Text"/>
    <w:basedOn w:val="Normalny"/>
    <w:link w:val="TekstpodstawowyZnak"/>
    <w:uiPriority w:val="99"/>
    <w:rsid w:val="00C3379A"/>
    <w:pPr>
      <w:jc w:val="both"/>
    </w:pPr>
    <w:rPr>
      <w:rFonts w:ascii="Arial" w:hAnsi="Arial" w:cs="Arial"/>
      <w:sz w:val="22"/>
      <w:szCs w:val="22"/>
    </w:rPr>
  </w:style>
  <w:style w:type="character" w:customStyle="1" w:styleId="TekstpodstawowyZnak">
    <w:name w:val="Tekst podstawowy Znak"/>
    <w:link w:val="Tekstpodstawowy"/>
    <w:uiPriority w:val="99"/>
    <w:locked/>
    <w:rPr>
      <w:rFonts w:cs="Times New Roman"/>
      <w:sz w:val="20"/>
      <w:szCs w:val="20"/>
    </w:rPr>
  </w:style>
  <w:style w:type="paragraph" w:styleId="Tekstpodstawowy2">
    <w:name w:val="Body Text 2"/>
    <w:basedOn w:val="Normalny"/>
    <w:link w:val="Tekstpodstawowy2Znak"/>
    <w:uiPriority w:val="99"/>
    <w:rsid w:val="00C3379A"/>
    <w:pPr>
      <w:jc w:val="both"/>
    </w:pPr>
    <w:rPr>
      <w:rFonts w:ascii="Arial" w:hAnsi="Arial" w:cs="Arial"/>
    </w:rPr>
  </w:style>
  <w:style w:type="character" w:customStyle="1" w:styleId="Tekstpodstawowy2Znak">
    <w:name w:val="Tekst podstawowy 2 Znak"/>
    <w:link w:val="Tekstpodstawowy2"/>
    <w:uiPriority w:val="99"/>
    <w:locked/>
    <w:rPr>
      <w:rFonts w:cs="Times New Roman"/>
      <w:sz w:val="20"/>
      <w:szCs w:val="20"/>
    </w:rPr>
  </w:style>
  <w:style w:type="paragraph" w:customStyle="1" w:styleId="WW-Tekstpodstawowy3">
    <w:name w:val="WW-Tekst podstawowy 3"/>
    <w:basedOn w:val="Normalny"/>
    <w:rsid w:val="00C3379A"/>
    <w:pPr>
      <w:widowControl w:val="0"/>
      <w:suppressAutoHyphens/>
      <w:autoSpaceDE/>
      <w:autoSpaceDN/>
      <w:adjustRightInd/>
      <w:jc w:val="center"/>
    </w:pPr>
    <w:rPr>
      <w:b/>
      <w:bCs/>
      <w:color w:val="000000"/>
      <w:sz w:val="24"/>
      <w:szCs w:val="24"/>
    </w:rPr>
  </w:style>
  <w:style w:type="paragraph" w:styleId="Stopka">
    <w:name w:val="footer"/>
    <w:basedOn w:val="Normalny"/>
    <w:link w:val="StopkaZnak"/>
    <w:uiPriority w:val="99"/>
    <w:rsid w:val="00C3379A"/>
    <w:pPr>
      <w:tabs>
        <w:tab w:val="center" w:pos="4536"/>
        <w:tab w:val="right" w:pos="9072"/>
      </w:tabs>
    </w:pPr>
  </w:style>
  <w:style w:type="character" w:customStyle="1" w:styleId="StopkaZnak">
    <w:name w:val="Stopka Znak"/>
    <w:link w:val="Stopka"/>
    <w:uiPriority w:val="99"/>
    <w:locked/>
    <w:rPr>
      <w:rFonts w:cs="Times New Roman"/>
      <w:sz w:val="20"/>
      <w:szCs w:val="20"/>
    </w:rPr>
  </w:style>
  <w:style w:type="character" w:styleId="Numerstrony">
    <w:name w:val="page number"/>
    <w:uiPriority w:val="99"/>
    <w:rsid w:val="00C3379A"/>
    <w:rPr>
      <w:rFonts w:cs="Times New Roman"/>
    </w:rPr>
  </w:style>
  <w:style w:type="character" w:styleId="Odwoaniedokomentarza">
    <w:name w:val="annotation reference"/>
    <w:uiPriority w:val="99"/>
    <w:semiHidden/>
    <w:rsid w:val="003022F3"/>
    <w:rPr>
      <w:rFonts w:cs="Times New Roman"/>
      <w:sz w:val="16"/>
      <w:szCs w:val="16"/>
    </w:rPr>
  </w:style>
  <w:style w:type="paragraph" w:styleId="Tekstkomentarza">
    <w:name w:val="annotation text"/>
    <w:basedOn w:val="Normalny"/>
    <w:link w:val="TekstkomentarzaZnak"/>
    <w:uiPriority w:val="99"/>
    <w:semiHidden/>
    <w:rsid w:val="003022F3"/>
  </w:style>
  <w:style w:type="character" w:customStyle="1" w:styleId="TekstkomentarzaZnak">
    <w:name w:val="Tekst komentarza Znak"/>
    <w:link w:val="Tekstkomentarza"/>
    <w:uiPriority w:val="99"/>
    <w:semiHidden/>
    <w:locked/>
    <w:rPr>
      <w:rFonts w:cs="Times New Roman"/>
      <w:sz w:val="20"/>
      <w:szCs w:val="20"/>
    </w:rPr>
  </w:style>
  <w:style w:type="paragraph" w:styleId="Tematkomentarza">
    <w:name w:val="annotation subject"/>
    <w:basedOn w:val="Tekstkomentarza"/>
    <w:next w:val="Tekstkomentarza"/>
    <w:link w:val="TematkomentarzaZnak"/>
    <w:uiPriority w:val="99"/>
    <w:semiHidden/>
    <w:rsid w:val="003022F3"/>
    <w:rPr>
      <w:b/>
      <w:bCs/>
    </w:rPr>
  </w:style>
  <w:style w:type="character" w:customStyle="1" w:styleId="TematkomentarzaZnak">
    <w:name w:val="Temat komentarza Znak"/>
    <w:link w:val="Tematkomentarza"/>
    <w:uiPriority w:val="99"/>
    <w:semiHidden/>
    <w:locked/>
    <w:rPr>
      <w:rFonts w:cs="Times New Roman"/>
      <w:b/>
      <w:bCs/>
      <w:sz w:val="20"/>
      <w:szCs w:val="20"/>
    </w:rPr>
  </w:style>
  <w:style w:type="paragraph" w:styleId="Tekstdymka">
    <w:name w:val="Balloon Text"/>
    <w:basedOn w:val="Normalny"/>
    <w:link w:val="TekstdymkaZnak"/>
    <w:uiPriority w:val="99"/>
    <w:semiHidden/>
    <w:rsid w:val="003022F3"/>
    <w:rPr>
      <w:rFonts w:ascii="Tahoma" w:hAnsi="Tahoma" w:cs="Tahoma"/>
      <w:sz w:val="16"/>
      <w:szCs w:val="16"/>
    </w:rPr>
  </w:style>
  <w:style w:type="character" w:customStyle="1" w:styleId="TekstdymkaZnak">
    <w:name w:val="Tekst dymka Znak"/>
    <w:link w:val="Tekstdymka"/>
    <w:uiPriority w:val="99"/>
    <w:semiHidden/>
    <w:locked/>
    <w:rPr>
      <w:rFonts w:ascii="Tahoma" w:hAnsi="Tahoma" w:cs="Tahoma"/>
      <w:sz w:val="16"/>
      <w:szCs w:val="16"/>
    </w:rPr>
  </w:style>
  <w:style w:type="paragraph" w:styleId="Nagwek">
    <w:name w:val="header"/>
    <w:basedOn w:val="Normalny"/>
    <w:link w:val="NagwekZnak"/>
    <w:uiPriority w:val="99"/>
    <w:rsid w:val="001706D0"/>
    <w:pPr>
      <w:tabs>
        <w:tab w:val="center" w:pos="4536"/>
        <w:tab w:val="right" w:pos="9072"/>
      </w:tabs>
    </w:pPr>
  </w:style>
  <w:style w:type="character" w:customStyle="1" w:styleId="NagwekZnak">
    <w:name w:val="Nagłówek Znak"/>
    <w:link w:val="Nagwek"/>
    <w:uiPriority w:val="99"/>
    <w:semiHidden/>
    <w:locked/>
    <w:rPr>
      <w:rFonts w:cs="Times New Roman"/>
      <w:sz w:val="20"/>
      <w:szCs w:val="20"/>
    </w:rPr>
  </w:style>
  <w:style w:type="paragraph" w:styleId="Tekstprzypisudolnego">
    <w:name w:val="footnote text"/>
    <w:aliases w:val="Podrozdział"/>
    <w:basedOn w:val="Normalny"/>
    <w:link w:val="TekstprzypisudolnegoZnak"/>
    <w:uiPriority w:val="99"/>
    <w:semiHidden/>
    <w:rsid w:val="00C82982"/>
    <w:pPr>
      <w:autoSpaceDE/>
      <w:autoSpaceDN/>
      <w:adjustRightInd/>
    </w:pPr>
  </w:style>
  <w:style w:type="character" w:customStyle="1" w:styleId="TekstprzypisudolnegoZnak">
    <w:name w:val="Tekst przypisu dolnego Znak"/>
    <w:aliases w:val="Podrozdział Znak"/>
    <w:link w:val="Tekstprzypisudolnego"/>
    <w:uiPriority w:val="99"/>
    <w:semiHidden/>
    <w:locked/>
    <w:rsid w:val="00C82982"/>
    <w:rPr>
      <w:rFonts w:cs="Times New Roman"/>
      <w:sz w:val="20"/>
      <w:szCs w:val="20"/>
    </w:rPr>
  </w:style>
  <w:style w:type="paragraph" w:styleId="NormalnyWeb">
    <w:name w:val="Normal (Web)"/>
    <w:basedOn w:val="Normalny"/>
    <w:uiPriority w:val="99"/>
    <w:rsid w:val="000B4ED2"/>
    <w:pPr>
      <w:autoSpaceDE/>
      <w:autoSpaceDN/>
      <w:adjustRightInd/>
      <w:spacing w:before="100" w:beforeAutospacing="1" w:after="100" w:afterAutospacing="1"/>
    </w:pPr>
    <w:rPr>
      <w:sz w:val="24"/>
      <w:szCs w:val="24"/>
    </w:rPr>
  </w:style>
  <w:style w:type="paragraph" w:styleId="Tekstprzypisukocowego">
    <w:name w:val="endnote text"/>
    <w:basedOn w:val="Normalny"/>
    <w:link w:val="TekstprzypisukocowegoZnak"/>
    <w:uiPriority w:val="99"/>
    <w:semiHidden/>
    <w:unhideWhenUsed/>
    <w:rsid w:val="00974559"/>
  </w:style>
  <w:style w:type="character" w:customStyle="1" w:styleId="TekstprzypisukocowegoZnak">
    <w:name w:val="Tekst przypisu końcowego Znak"/>
    <w:link w:val="Tekstprzypisukocowego"/>
    <w:uiPriority w:val="99"/>
    <w:semiHidden/>
    <w:locked/>
    <w:rsid w:val="00974559"/>
    <w:rPr>
      <w:rFonts w:cs="Times New Roman"/>
      <w:sz w:val="20"/>
      <w:szCs w:val="20"/>
    </w:rPr>
  </w:style>
  <w:style w:type="character" w:styleId="Odwoanieprzypisukocowego">
    <w:name w:val="endnote reference"/>
    <w:uiPriority w:val="99"/>
    <w:semiHidden/>
    <w:unhideWhenUsed/>
    <w:rsid w:val="00974559"/>
    <w:rPr>
      <w:rFonts w:cs="Times New Roman"/>
      <w:vertAlign w:val="superscript"/>
    </w:rPr>
  </w:style>
  <w:style w:type="character" w:styleId="Hipercze">
    <w:name w:val="Hyperlink"/>
    <w:uiPriority w:val="99"/>
    <w:unhideWhenUsed/>
    <w:rsid w:val="00302DA3"/>
    <w:rPr>
      <w:rFonts w:cs="Times New Roman"/>
      <w:color w:val="0000FF"/>
      <w:u w:val="none"/>
      <w:effect w:val="none"/>
    </w:rPr>
  </w:style>
  <w:style w:type="character" w:customStyle="1" w:styleId="Domylnaczcionkaakapitu1">
    <w:name w:val="Domyślna czcionka akapitu1"/>
    <w:rsid w:val="00B5703A"/>
  </w:style>
  <w:style w:type="character" w:customStyle="1" w:styleId="gwp19a79f4fsize">
    <w:name w:val="gwp19a79f4f_size"/>
    <w:rsid w:val="002B7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3106C-DBFE-495B-A647-31E6BCF6D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10028</Words>
  <Characters>60170</Characters>
  <Application>Microsoft Office Word</Application>
  <DocSecurity>0</DocSecurity>
  <Lines>501</Lines>
  <Paragraphs>140</Paragraphs>
  <ScaleCrop>false</ScaleCrop>
  <HeadingPairs>
    <vt:vector size="4" baseType="variant">
      <vt:variant>
        <vt:lpstr>Tytuł</vt:lpstr>
      </vt:variant>
      <vt:variant>
        <vt:i4>1</vt:i4>
      </vt:variant>
      <vt:variant>
        <vt:lpstr>Nagłówki</vt:lpstr>
      </vt:variant>
      <vt:variant>
        <vt:i4>5</vt:i4>
      </vt:variant>
    </vt:vector>
  </HeadingPairs>
  <TitlesOfParts>
    <vt:vector size="6" baseType="lpstr">
      <vt:lpstr>UCHWAŁA NR III/30/2006</vt:lpstr>
      <vt:lpstr>USTALENIA OGÓLNE</vt:lpstr>
      <vt:lpstr>Załącznik nr 3</vt:lpstr>
      <vt:lpstr>z dnia …………………………………</vt:lpstr>
      <vt:lpstr>Załącznik nr 4</vt:lpstr>
      <vt:lpstr>z dnia …………………………………</vt:lpstr>
    </vt:vector>
  </TitlesOfParts>
  <Company>umr</Company>
  <LinksUpToDate>false</LinksUpToDate>
  <CharactersWithSpaces>70058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III/30/2006</dc:title>
  <dc:subject/>
  <dc:creator>user</dc:creator>
  <cp:keywords/>
  <dc:description/>
  <cp:lastModifiedBy>DANIEL ZALUSKI</cp:lastModifiedBy>
  <cp:revision>2</cp:revision>
  <cp:lastPrinted>2019-01-18T10:11:00Z</cp:lastPrinted>
  <dcterms:created xsi:type="dcterms:W3CDTF">2021-05-26T11:14:00Z</dcterms:created>
  <dcterms:modified xsi:type="dcterms:W3CDTF">2021-05-26T11:14:00Z</dcterms:modified>
</cp:coreProperties>
</file>