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9B930" w14:textId="77777777" w:rsidR="00A2047C" w:rsidRPr="00112347" w:rsidRDefault="00A2047C" w:rsidP="00A2047C">
      <w:pPr>
        <w:spacing w:after="0" w:line="240" w:lineRule="auto"/>
        <w:rPr>
          <w:rFonts w:ascii="Times New Roman" w:hAnsi="Times New Roman"/>
          <w:b/>
          <w:spacing w:val="20"/>
          <w:sz w:val="16"/>
          <w:szCs w:val="16"/>
        </w:rPr>
      </w:pPr>
      <w:r w:rsidRPr="00112347">
        <w:rPr>
          <w:rFonts w:ascii="Times New Roman" w:hAnsi="Times New Roman"/>
          <w:b/>
          <w:spacing w:val="20"/>
          <w:sz w:val="16"/>
          <w:szCs w:val="16"/>
        </w:rPr>
        <w:t>WOJEWODA POMORSKI</w:t>
      </w:r>
    </w:p>
    <w:p w14:paraId="0CA22202" w14:textId="77777777" w:rsidR="00A2047C" w:rsidRPr="00112347" w:rsidRDefault="00A2047C" w:rsidP="00A2047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2347">
        <w:rPr>
          <w:rFonts w:ascii="Times New Roman" w:hAnsi="Times New Roman"/>
          <w:b/>
          <w:spacing w:val="20"/>
          <w:sz w:val="18"/>
          <w:szCs w:val="18"/>
        </w:rPr>
        <w:t>OBWIESZCZENIE</w:t>
      </w:r>
    </w:p>
    <w:p w14:paraId="5B8753CA" w14:textId="1006CB68" w:rsidR="00A2047C" w:rsidRPr="0042355B" w:rsidRDefault="00A2047C" w:rsidP="0042355B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112347">
        <w:rPr>
          <w:rFonts w:ascii="Times New Roman" w:hAnsi="Times New Roman"/>
          <w:sz w:val="16"/>
          <w:szCs w:val="16"/>
        </w:rPr>
        <w:t>Na podstawie art. 371 § 3 w związku z art. 385 § 2 ustawy z dnia 5 stycznia 2011 r. – Kodeks wyborczy (Dz. U. z 2023 r. poz. 2408) podaje się do publicznej wiadomości zarządzenie Wojewody Pomorskiego w sprawie wyborów uzupełniających do Rad</w:t>
      </w:r>
      <w:r w:rsidR="00B43C24">
        <w:rPr>
          <w:rFonts w:ascii="Times New Roman" w:hAnsi="Times New Roman"/>
          <w:sz w:val="16"/>
          <w:szCs w:val="16"/>
        </w:rPr>
        <w:t>y Miejskiej</w:t>
      </w:r>
      <w:r w:rsidR="00667542">
        <w:rPr>
          <w:rFonts w:ascii="Times New Roman" w:hAnsi="Times New Roman"/>
          <w:sz w:val="16"/>
          <w:szCs w:val="16"/>
        </w:rPr>
        <w:t xml:space="preserve"> Jastarni </w:t>
      </w:r>
      <w:r w:rsidRPr="00112347">
        <w:rPr>
          <w:rFonts w:ascii="Times New Roman" w:hAnsi="Times New Roman"/>
          <w:sz w:val="16"/>
          <w:szCs w:val="16"/>
        </w:rPr>
        <w:t xml:space="preserve">w okręgu wyborczym nr </w:t>
      </w:r>
      <w:r w:rsidR="00667542">
        <w:rPr>
          <w:rFonts w:ascii="Times New Roman" w:hAnsi="Times New Roman"/>
          <w:sz w:val="16"/>
          <w:szCs w:val="16"/>
        </w:rPr>
        <w:t>6</w:t>
      </w:r>
    </w:p>
    <w:p w14:paraId="71A66311" w14:textId="77777777" w:rsidR="00A2047C" w:rsidRPr="00112347" w:rsidRDefault="00A2047C" w:rsidP="00A2047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2347">
        <w:rPr>
          <w:rFonts w:ascii="Times New Roman" w:hAnsi="Times New Roman"/>
          <w:b/>
          <w:spacing w:val="20"/>
          <w:sz w:val="18"/>
          <w:szCs w:val="18"/>
        </w:rPr>
        <w:t>ZARZĄDZENIE</w:t>
      </w:r>
    </w:p>
    <w:p w14:paraId="17337897" w14:textId="77777777" w:rsidR="00A2047C" w:rsidRPr="00112347" w:rsidRDefault="00A2047C" w:rsidP="00A2047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2347">
        <w:rPr>
          <w:rFonts w:ascii="Times New Roman" w:hAnsi="Times New Roman"/>
          <w:b/>
          <w:spacing w:val="20"/>
          <w:sz w:val="18"/>
          <w:szCs w:val="18"/>
        </w:rPr>
        <w:t>WOJEWODY POMORSKIEGO</w:t>
      </w:r>
    </w:p>
    <w:p w14:paraId="2CA6049C" w14:textId="300E6433" w:rsidR="00A2047C" w:rsidRPr="00112347" w:rsidRDefault="00A2047C" w:rsidP="00A2047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6"/>
        </w:rPr>
      </w:pPr>
      <w:r w:rsidRPr="00112347">
        <w:rPr>
          <w:rFonts w:ascii="Times New Roman" w:hAnsi="Times New Roman"/>
          <w:b/>
          <w:spacing w:val="20"/>
          <w:sz w:val="18"/>
          <w:szCs w:val="16"/>
        </w:rPr>
        <w:t>z dni</w:t>
      </w:r>
      <w:bookmarkStart w:id="0" w:name="ezdDataPodpisu"/>
      <w:bookmarkEnd w:id="0"/>
      <w:r w:rsidR="0042355B">
        <w:rPr>
          <w:rFonts w:ascii="Times New Roman" w:hAnsi="Times New Roman"/>
          <w:b/>
          <w:spacing w:val="20"/>
          <w:sz w:val="18"/>
          <w:szCs w:val="16"/>
        </w:rPr>
        <w:t>a</w:t>
      </w:r>
      <w:r w:rsidR="00D744AA">
        <w:rPr>
          <w:rFonts w:ascii="Times New Roman" w:hAnsi="Times New Roman"/>
          <w:b/>
          <w:spacing w:val="20"/>
          <w:sz w:val="18"/>
          <w:szCs w:val="16"/>
        </w:rPr>
        <w:t xml:space="preserve"> 14 </w:t>
      </w:r>
      <w:r w:rsidR="0042355B">
        <w:rPr>
          <w:rFonts w:ascii="Times New Roman" w:hAnsi="Times New Roman"/>
          <w:b/>
          <w:spacing w:val="20"/>
          <w:sz w:val="18"/>
          <w:szCs w:val="16"/>
        </w:rPr>
        <w:t>maja</w:t>
      </w:r>
      <w:r w:rsidRPr="00112347">
        <w:rPr>
          <w:rFonts w:ascii="Times New Roman" w:hAnsi="Times New Roman"/>
          <w:b/>
          <w:spacing w:val="20"/>
          <w:sz w:val="18"/>
          <w:szCs w:val="16"/>
        </w:rPr>
        <w:t xml:space="preserve"> 2024 r.</w:t>
      </w:r>
    </w:p>
    <w:p w14:paraId="780BA0A5" w14:textId="2199C99C" w:rsidR="00A2047C" w:rsidRPr="00112347" w:rsidRDefault="00A2047C" w:rsidP="00A2047C">
      <w:pPr>
        <w:spacing w:after="0"/>
        <w:jc w:val="center"/>
        <w:rPr>
          <w:rFonts w:ascii="Times New Roman" w:hAnsi="Times New Roman"/>
          <w:b/>
          <w:sz w:val="18"/>
          <w:szCs w:val="24"/>
        </w:rPr>
      </w:pPr>
      <w:r w:rsidRPr="00112347">
        <w:rPr>
          <w:rFonts w:ascii="Times New Roman" w:hAnsi="Times New Roman"/>
          <w:b/>
          <w:sz w:val="18"/>
          <w:szCs w:val="24"/>
        </w:rPr>
        <w:t>w sprawie wyborów uzupełniających do Rady</w:t>
      </w:r>
      <w:r w:rsidR="00B43C24">
        <w:rPr>
          <w:rFonts w:ascii="Times New Roman" w:hAnsi="Times New Roman"/>
          <w:b/>
          <w:sz w:val="18"/>
          <w:szCs w:val="24"/>
        </w:rPr>
        <w:t xml:space="preserve"> Miejskiej</w:t>
      </w:r>
      <w:r w:rsidR="00667542">
        <w:rPr>
          <w:rFonts w:ascii="Times New Roman" w:hAnsi="Times New Roman"/>
          <w:b/>
          <w:sz w:val="18"/>
          <w:szCs w:val="24"/>
        </w:rPr>
        <w:t xml:space="preserve"> Jastarni </w:t>
      </w:r>
      <w:r w:rsidRPr="00112347">
        <w:rPr>
          <w:rFonts w:ascii="Times New Roman" w:hAnsi="Times New Roman"/>
          <w:b/>
          <w:sz w:val="18"/>
          <w:szCs w:val="24"/>
        </w:rPr>
        <w:t xml:space="preserve">w okręgu wyborczym nr </w:t>
      </w:r>
      <w:r w:rsidR="00667542">
        <w:rPr>
          <w:rFonts w:ascii="Times New Roman" w:hAnsi="Times New Roman"/>
          <w:b/>
          <w:sz w:val="18"/>
          <w:szCs w:val="24"/>
        </w:rPr>
        <w:t>6</w:t>
      </w:r>
    </w:p>
    <w:p w14:paraId="711EE12F" w14:textId="58262B97" w:rsidR="00A2047C" w:rsidRPr="00112347" w:rsidRDefault="00A2047C" w:rsidP="00A2047C">
      <w:pPr>
        <w:spacing w:after="0"/>
        <w:jc w:val="both"/>
        <w:rPr>
          <w:rFonts w:ascii="Times New Roman" w:eastAsia="Times New Roman" w:hAnsi="Times New Roman"/>
          <w:bCs/>
          <w:kern w:val="16"/>
          <w:sz w:val="18"/>
          <w:lang w:eastAsia="pl-PL"/>
        </w:rPr>
      </w:pPr>
      <w:r w:rsidRPr="00112347">
        <w:rPr>
          <w:rFonts w:ascii="Times New Roman" w:eastAsia="Times New Roman" w:hAnsi="Times New Roman"/>
          <w:kern w:val="16"/>
          <w:sz w:val="18"/>
          <w:lang w:eastAsia="pl-PL"/>
        </w:rPr>
        <w:t xml:space="preserve">Na podstawie art. 385 § 1 i art. 386 § 1 ustawy z dnia 5 stycznia 2011 r. - Kodeks wyborczy </w:t>
      </w:r>
      <w:r w:rsidRPr="00112347">
        <w:rPr>
          <w:rFonts w:ascii="Times New Roman" w:hAnsi="Times New Roman"/>
          <w:sz w:val="16"/>
          <w:szCs w:val="16"/>
        </w:rPr>
        <w:t xml:space="preserve">(Dz. U. z 2023 r. poz. 2408) </w:t>
      </w:r>
      <w:r w:rsidRPr="00112347">
        <w:rPr>
          <w:rFonts w:ascii="Times New Roman" w:eastAsia="Times New Roman" w:hAnsi="Times New Roman"/>
          <w:bCs/>
          <w:kern w:val="16"/>
          <w:sz w:val="18"/>
          <w:lang w:eastAsia="pl-PL"/>
        </w:rPr>
        <w:t>zarządza się, co następuje:</w:t>
      </w:r>
    </w:p>
    <w:p w14:paraId="48B1C308" w14:textId="4454C044" w:rsidR="00A2047C" w:rsidRPr="00112347" w:rsidRDefault="00A2047C" w:rsidP="00A2047C">
      <w:pPr>
        <w:spacing w:after="0"/>
        <w:ind w:left="284" w:hanging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§1. Zarządza się wybory uzupełniające do Rady</w:t>
      </w:r>
      <w:r w:rsidR="00B43C24">
        <w:rPr>
          <w:rFonts w:ascii="Times New Roman" w:eastAsia="Times New Roman" w:hAnsi="Times New Roman"/>
          <w:sz w:val="18"/>
          <w:szCs w:val="18"/>
          <w:lang w:eastAsia="pl-PL"/>
        </w:rPr>
        <w:t xml:space="preserve"> Miejskiej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 xml:space="preserve"> Jastarni 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w okręgu wyborczym nr 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>6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, w związku z wygaśnięciem mandatu</w:t>
      </w:r>
      <w:r w:rsidR="00B43C24">
        <w:rPr>
          <w:rFonts w:ascii="Times New Roman" w:eastAsia="Times New Roman" w:hAnsi="Times New Roman"/>
          <w:sz w:val="18"/>
          <w:szCs w:val="18"/>
          <w:lang w:eastAsia="pl-PL"/>
        </w:rPr>
        <w:t xml:space="preserve"> radn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 xml:space="preserve">ego Bartosza Szczepana Selina 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stwierdzonym postanowieniem nr 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>358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/2024 Komisarza Wyborczego w</w:t>
      </w:r>
      <w:r w:rsidR="00B43C2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>Słupsku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 I z dnia </w:t>
      </w:r>
      <w:r w:rsidR="00667542">
        <w:rPr>
          <w:rFonts w:ascii="Times New Roman" w:eastAsia="Times New Roman" w:hAnsi="Times New Roman"/>
          <w:sz w:val="18"/>
          <w:szCs w:val="18"/>
          <w:lang w:eastAsia="pl-PL"/>
        </w:rPr>
        <w:t>24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 kwietnia 2024 r.</w:t>
      </w:r>
    </w:p>
    <w:p w14:paraId="6693E697" w14:textId="77777777" w:rsidR="00A2047C" w:rsidRPr="00112347" w:rsidRDefault="00A2047C" w:rsidP="00A2047C">
      <w:pPr>
        <w:spacing w:after="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§2. W wyborach, o których mowa w § 1, wybierany będzie jeden radny.</w:t>
      </w:r>
    </w:p>
    <w:p w14:paraId="53022325" w14:textId="5162DDA8" w:rsidR="00A2047C" w:rsidRPr="00112347" w:rsidRDefault="00A2047C" w:rsidP="00A2047C">
      <w:pPr>
        <w:spacing w:after="0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§3. Datę wyborów wyznacza się na niedzielę </w:t>
      </w:r>
      <w:r w:rsidR="00667542">
        <w:rPr>
          <w:rFonts w:ascii="Times New Roman" w:eastAsia="Times New Roman" w:hAnsi="Times New Roman"/>
          <w:b/>
          <w:sz w:val="18"/>
          <w:szCs w:val="18"/>
          <w:lang w:eastAsia="pl-PL"/>
        </w:rPr>
        <w:t>21</w:t>
      </w:r>
      <w:r w:rsidRPr="00112347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lipca 2024 r.</w:t>
      </w:r>
    </w:p>
    <w:p w14:paraId="140B18B0" w14:textId="77777777" w:rsidR="00A2047C" w:rsidRPr="00112347" w:rsidRDefault="00A2047C" w:rsidP="00A2047C">
      <w:pPr>
        <w:spacing w:after="0"/>
        <w:ind w:left="284" w:hanging="284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§4. Dni, w których upływają terminy wykonania czynności wyborczych przewidzianych w Kodeksie wyborczym, określa kalendarz wyborczy, stanowiący załącznik do zarządzenia.</w:t>
      </w:r>
    </w:p>
    <w:p w14:paraId="08BECE0A" w14:textId="77777777" w:rsidR="00A2047C" w:rsidRPr="00112347" w:rsidRDefault="00A2047C" w:rsidP="00A2047C">
      <w:pPr>
        <w:spacing w:after="0"/>
        <w:ind w:left="284" w:hanging="284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§5. Zarządzenie wchodzi w życie z dniem ogłoszenia w Dzienniku Urzędowym Województwa Pomorskiego i podlega podaniu do publicznej wiadomości w formie obwieszczenia.</w:t>
      </w:r>
    </w:p>
    <w:p w14:paraId="1AF30EA8" w14:textId="77777777" w:rsidR="00A2047C" w:rsidRPr="00112347" w:rsidRDefault="00A2047C" w:rsidP="00A2047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>Wojewoda Pomorski</w:t>
      </w:r>
    </w:p>
    <w:p w14:paraId="7985FF45" w14:textId="4A482E57" w:rsidR="00A2047C" w:rsidRPr="00112347" w:rsidRDefault="00A2047C" w:rsidP="00A2047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</w:t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2347">
        <w:rPr>
          <w:rFonts w:ascii="Times New Roman" w:eastAsia="Times New Roman" w:hAnsi="Times New Roman"/>
          <w:sz w:val="18"/>
          <w:szCs w:val="18"/>
          <w:lang w:eastAsia="pl-PL"/>
        </w:rPr>
        <w:tab/>
        <w:t xml:space="preserve">    /-/ Beata Rutkiewicz</w:t>
      </w:r>
    </w:p>
    <w:p w14:paraId="249EFBC5" w14:textId="77777777" w:rsidR="00A2047C" w:rsidRPr="00112347" w:rsidRDefault="00A2047C" w:rsidP="00A2047C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22D783B" w14:textId="1A4C86DE" w:rsidR="00A2047C" w:rsidRPr="00112347" w:rsidRDefault="00A2047C" w:rsidP="00A2047C">
      <w:pPr>
        <w:keepNext/>
        <w:spacing w:after="0"/>
        <w:ind w:left="4254"/>
        <w:jc w:val="both"/>
        <w:outlineLvl w:val="0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  <w:r w:rsidRPr="00112347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Załącznik do zarządzenia w sprawie wyborów uzupełniających do Rady </w:t>
      </w:r>
      <w:r w:rsidR="00B43C24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Miejskiej</w:t>
      </w:r>
      <w:r w:rsidR="00667542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 Jastarni </w:t>
      </w:r>
      <w:r w:rsidRPr="00112347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w okręgu wyborczym nr </w:t>
      </w:r>
      <w:r w:rsidR="00667542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6</w:t>
      </w:r>
    </w:p>
    <w:p w14:paraId="256A23BC" w14:textId="77777777" w:rsidR="00A2047C" w:rsidRPr="00112347" w:rsidRDefault="00A2047C" w:rsidP="00A2047C">
      <w:pPr>
        <w:keepNext/>
        <w:spacing w:after="0"/>
        <w:ind w:left="4254"/>
        <w:jc w:val="both"/>
        <w:outlineLvl w:val="0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73E9B4E5" w14:textId="77777777" w:rsidR="00A2047C" w:rsidRPr="00112347" w:rsidRDefault="00A2047C" w:rsidP="00A2047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16"/>
          <w:sz w:val="16"/>
          <w:szCs w:val="16"/>
          <w:lang w:eastAsia="pl-PL"/>
        </w:rPr>
      </w:pPr>
      <w:r w:rsidRPr="00112347">
        <w:rPr>
          <w:rFonts w:ascii="Times New Roman" w:eastAsia="Times New Roman" w:hAnsi="Times New Roman"/>
          <w:b/>
          <w:kern w:val="16"/>
          <w:sz w:val="16"/>
          <w:szCs w:val="16"/>
          <w:lang w:eastAsia="pl-PL"/>
        </w:rPr>
        <w:t>KALENDARZ WYBORCZY</w:t>
      </w:r>
    </w:p>
    <w:p w14:paraId="67CD9E9D" w14:textId="77777777" w:rsidR="00A2047C" w:rsidRPr="00112347" w:rsidRDefault="00A2047C" w:rsidP="00A2047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16"/>
          <w:sz w:val="16"/>
          <w:szCs w:val="16"/>
          <w:lang w:eastAsia="pl-PL"/>
        </w:rPr>
      </w:pPr>
    </w:p>
    <w:tbl>
      <w:tblPr>
        <w:tblW w:w="5871" w:type="pct"/>
        <w:tblInd w:w="-575" w:type="dxa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2"/>
        <w:gridCol w:w="2109"/>
        <w:gridCol w:w="8080"/>
      </w:tblGrid>
      <w:tr w:rsidR="00667542" w:rsidRPr="00112347" w14:paraId="4D48508E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F3369EB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27326A0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Termin wykonania</w:t>
            </w:r>
          </w:p>
          <w:p w14:paraId="769DA230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czynności wyborczej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863F204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Treść czynności wyborczej</w:t>
            </w:r>
          </w:p>
        </w:tc>
      </w:tr>
      <w:tr w:rsidR="00667542" w:rsidRPr="00112347" w14:paraId="4602A133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472DE7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B8DA59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</w:tcPr>
          <w:p w14:paraId="199D6399" w14:textId="77777777" w:rsidR="00667542" w:rsidRPr="00112347" w:rsidRDefault="00667542" w:rsidP="00B31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3</w:t>
            </w:r>
          </w:p>
        </w:tc>
      </w:tr>
      <w:tr w:rsidR="00667542" w:rsidRPr="00112347" w14:paraId="3C9AF4D5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EEF957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E6158E9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27 maja 2024 r.</w:t>
            </w:r>
          </w:p>
          <w:p w14:paraId="55C124B4" w14:textId="7777777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4A11F95" w14:textId="4B2FFAD7" w:rsidR="00667542" w:rsidRPr="00667542" w:rsidRDefault="00667542" w:rsidP="00667542">
            <w:pPr>
              <w:numPr>
                <w:ilvl w:val="0"/>
                <w:numId w:val="8"/>
              </w:numPr>
              <w:tabs>
                <w:tab w:val="left" w:pos="98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podanie do publicznej wiadomości, w formie obwieszczenia, informacji</w:t>
            </w:r>
            <w:r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 xml:space="preserve"> </w:t>
            </w: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o numerze i granicach okręgu wyborczego, liczbie wybieranych radnych oraz o wyznaczonej siedzibie Miejskiej Komisji Wyborczej w Jastarni</w:t>
            </w:r>
          </w:p>
          <w:p w14:paraId="2DA20B5F" w14:textId="54454E0D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zawiadomienie Komisarza Wyborczego w Słupsku I o utworzeniu komitetu wyborczego</w:t>
            </w:r>
          </w:p>
        </w:tc>
      </w:tr>
      <w:tr w:rsidR="00667542" w:rsidRPr="00112347" w14:paraId="0C1AD509" w14:textId="77777777" w:rsidTr="00B317B4">
        <w:trPr>
          <w:trHeight w:val="282"/>
        </w:trPr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FAF677F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99C968C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6 czerwca 2024 r.</w:t>
            </w:r>
          </w:p>
          <w:p w14:paraId="27223DFE" w14:textId="01D02809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7B0FE5B" w14:textId="27B15E38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hAnsi="Times New Roman"/>
                <w:sz w:val="16"/>
                <w:szCs w:val="16"/>
              </w:rPr>
              <w:t>zgłaszanie Komisarzowi Wyborczemu w Słupsku I kandydatów do składu Miejskiej Komisji Wyborczej w Jastarni</w:t>
            </w:r>
          </w:p>
        </w:tc>
      </w:tr>
      <w:tr w:rsidR="00667542" w:rsidRPr="00112347" w14:paraId="6A666DA3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6B63ED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E7C4EB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11 czerwca 2024 r.</w:t>
            </w:r>
          </w:p>
          <w:p w14:paraId="3EE57B00" w14:textId="5A78587E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4AC8B3E" w14:textId="6D0808E2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hAnsi="Times New Roman"/>
                <w:sz w:val="16"/>
                <w:szCs w:val="16"/>
              </w:rPr>
              <w:t>powołanie przez Komisarza Wyborczego w Słupsku I Miejskiej Komisji Wyborczej w Jastarni</w:t>
            </w:r>
          </w:p>
        </w:tc>
      </w:tr>
      <w:tr w:rsidR="00667542" w:rsidRPr="00112347" w14:paraId="0B7EE522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88F52E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F32E649" w14:textId="7104732F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vertAlign w:val="superscript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17 czerwca 2024 r. do godz. 16:00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EB97308" w14:textId="3BF3F04C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hAnsi="Times New Roman"/>
                <w:sz w:val="16"/>
                <w:szCs w:val="16"/>
              </w:rPr>
              <w:t>zgłaszanie Miejskiej Komisji Wyborczej w Jastarni list kandydatów na radnych</w:t>
            </w:r>
          </w:p>
        </w:tc>
      </w:tr>
      <w:tr w:rsidR="00667542" w:rsidRPr="00112347" w14:paraId="184A09BC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28FA0F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8567578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 xml:space="preserve">do dnia 21 czerwca 2024 r. </w:t>
            </w:r>
          </w:p>
          <w:p w14:paraId="1CAA4560" w14:textId="7777777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FB9A578" w14:textId="77777777" w:rsidR="00667542" w:rsidRPr="00667542" w:rsidRDefault="00667542" w:rsidP="006675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zgłaszanie Komisarzowi Wyborczemu w Słupsku I kandydatów do składu obwodowych komisji wyborczych,</w:t>
            </w:r>
          </w:p>
          <w:p w14:paraId="2CC4E320" w14:textId="6F662840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podanie do publicznej wiadomości, w formie obwieszczenia, informacji o numerach i granicach obwodów głosowania oraz o wyznaczonych siedzibach obwodowych komisji wyborczych, w tym o przystosowaniu lokali do potrzeb osób niepełnosprawnych oraz o możliwości głosowania korespondencyjnego i głosowania przez pełnomocnika</w:t>
            </w:r>
          </w:p>
        </w:tc>
      </w:tr>
      <w:tr w:rsidR="00667542" w:rsidRPr="00112347" w14:paraId="1F529359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B64333B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06F311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1 lipca 2024 r.</w:t>
            </w:r>
          </w:p>
          <w:p w14:paraId="076B6F50" w14:textId="7777777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79C7901" w14:textId="77777777" w:rsidR="00667542" w:rsidRPr="00667542" w:rsidRDefault="00667542" w:rsidP="006675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przyznanie przez Miejską Komisję Wyborczą w Jastarni numerów dla zarejestrowanych list kandydatów,</w:t>
            </w:r>
          </w:p>
          <w:p w14:paraId="112DA654" w14:textId="08DAEB9D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powołanie przez Komisarza Wyborczego w Słupsku I obwodowych komisji wyborczych</w:t>
            </w:r>
          </w:p>
        </w:tc>
      </w:tr>
      <w:tr w:rsidR="00667542" w:rsidRPr="00112347" w14:paraId="67D22602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EB84F7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8DAE1E" w14:textId="77777777" w:rsidR="00667542" w:rsidRPr="00667542" w:rsidRDefault="00667542" w:rsidP="006675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8 lipca 2024 r.</w:t>
            </w:r>
          </w:p>
          <w:p w14:paraId="5B6736FD" w14:textId="7777777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5B88BA9" w14:textId="77777777" w:rsidR="00667542" w:rsidRPr="00667542" w:rsidRDefault="00667542" w:rsidP="006675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zgłaszanie Komisarzowi Wyborczemu w Słupsku I zamiaru głosowania korespondencyjnego przez wyborców niepełnosprawnych oraz wyborców, którzy najpóźniej w dniu głosowania kończą 60 lat</w:t>
            </w:r>
          </w:p>
          <w:p w14:paraId="43D2BAEB" w14:textId="77777777" w:rsidR="00667542" w:rsidRPr="00667542" w:rsidRDefault="00667542" w:rsidP="0066754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podanie do publicznej wiadomości, w drodze rozplakatowania obwieszczenia Miejskiej Komisji Wyborczej w Jastarni o zarejestrowanych listach kandydatów na radnych</w:t>
            </w:r>
          </w:p>
          <w:p w14:paraId="6651B679" w14:textId="0659B233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zgłaszanie zamiaru skorzystania z prawa do bezpłatnego transportu do lokalu wyborczego lub bezpłatnego transportu powrotnego przez wyborców niepełnosprawnych oraz przez wyborców, którzy najpóźniej w dniu głosowania kończą 60 lat, w gminie, w której w dniu wyborów nie funkcjonuje gminny przewóz pasażerski</w:t>
            </w:r>
          </w:p>
        </w:tc>
      </w:tr>
      <w:tr w:rsidR="00667542" w:rsidRPr="00112347" w14:paraId="63259364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0903B5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DFD639" w14:textId="7A014A6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11 lipca 2024 r.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E2A2DA2" w14:textId="1F958996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podanie do publicznej wiadomości informacji o organizacji w gminach wiejskich lub miejsko-wiejskich, w dniu wyborów, bezpłatnego gminnego przewozu pasażerskiego, o którym mowa w art. 37f § 1 Kodeksu wyborczego</w:t>
            </w:r>
          </w:p>
        </w:tc>
      </w:tr>
      <w:tr w:rsidR="00667542" w:rsidRPr="00112347" w14:paraId="349C0F2C" w14:textId="77777777" w:rsidTr="00B317B4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9440C4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856616" w14:textId="1A73F76A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>do dnia 12 lipca 2024 r.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DAA2D63" w14:textId="5E7980F3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składanie do Burmistrza Jastarni wniosków o sporządzenie aktu pełnomocnictwa do głosowania przez wyborców niepełnosprawnych oraz przez wyborców, którzy najpóźniej w dniu głosowania kończą 60 lat</w:t>
            </w:r>
          </w:p>
        </w:tc>
      </w:tr>
      <w:tr w:rsidR="00667542" w:rsidRPr="00112347" w14:paraId="5F69E33E" w14:textId="77777777" w:rsidTr="0062637C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1FEED83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EAB553" w14:textId="2F83E716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 xml:space="preserve">do dnia 18 lipca 2024 r. 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63AF8DC" w14:textId="5BC3AE28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poinformowanie wyborców niepełnosprawnych oraz wyborców, którzy najpóźniej w dniu głosowania kończą 60 lat, którzy zgłosili zamiar skorzystania z prawa do bezpłatnego transportu do lokalu wyborczego, o godzinie transportu w dniu głosowania</w:t>
            </w:r>
          </w:p>
        </w:tc>
      </w:tr>
      <w:tr w:rsidR="00667542" w:rsidRPr="00112347" w14:paraId="44162A89" w14:textId="77777777" w:rsidTr="0062637C">
        <w:trPr>
          <w:trHeight w:val="304"/>
        </w:trPr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3F9AC2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21117E" w14:textId="15F18399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 xml:space="preserve">w dniu 19 lipca 2024 r. </w:t>
            </w: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br/>
              <w:t>o godz. 24:00</w:t>
            </w:r>
          </w:p>
        </w:tc>
        <w:tc>
          <w:tcPr>
            <w:tcW w:w="380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8E2EC" w14:textId="05CA6E4C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>zakończenie kampanii wyborczej</w:t>
            </w:r>
          </w:p>
        </w:tc>
      </w:tr>
      <w:tr w:rsidR="00667542" w:rsidRPr="00112347" w14:paraId="77E8BD76" w14:textId="77777777" w:rsidTr="0062637C"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AA975" w14:textId="77777777" w:rsidR="00667542" w:rsidRPr="00112347" w:rsidRDefault="00667542" w:rsidP="0066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112347"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39F42" w14:textId="190A4387" w:rsidR="00667542" w:rsidRPr="00667542" w:rsidRDefault="00667542" w:rsidP="00667542">
            <w:pPr>
              <w:spacing w:after="0"/>
              <w:jc w:val="both"/>
              <w:rPr>
                <w:rFonts w:ascii="Times New Roman" w:eastAsia="Times New Roman" w:hAnsi="Times New Roman"/>
                <w:b/>
                <w:kern w:val="16"/>
                <w:sz w:val="16"/>
                <w:szCs w:val="16"/>
                <w:lang w:eastAsia="pl-PL"/>
              </w:rPr>
            </w:pP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t xml:space="preserve">w dniu 21 lipca 2024 r. </w:t>
            </w:r>
            <w:r w:rsidRPr="00667542">
              <w:rPr>
                <w:rFonts w:ascii="Times New Roman" w:eastAsia="Times New Roman" w:hAnsi="Times New Roman"/>
                <w:b/>
                <w:bCs/>
                <w:kern w:val="16"/>
                <w:sz w:val="16"/>
                <w:szCs w:val="16"/>
                <w:lang w:eastAsia="pl-PL"/>
              </w:rPr>
              <w:br/>
              <w:t>w godz. 7:00 – 21:00</w:t>
            </w:r>
          </w:p>
        </w:tc>
        <w:tc>
          <w:tcPr>
            <w:tcW w:w="3800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171D5" w14:textId="13750B0B" w:rsidR="00667542" w:rsidRPr="00667542" w:rsidRDefault="00667542" w:rsidP="00667542">
            <w:pPr>
              <w:numPr>
                <w:ilvl w:val="0"/>
                <w:numId w:val="11"/>
              </w:numPr>
              <w:tabs>
                <w:tab w:val="num" w:pos="360"/>
                <w:tab w:val="left" w:pos="985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67542">
              <w:rPr>
                <w:rFonts w:ascii="Times New Roman" w:eastAsia="Times New Roman" w:hAnsi="Times New Roman"/>
                <w:kern w:val="16"/>
                <w:sz w:val="16"/>
                <w:szCs w:val="16"/>
                <w:lang w:eastAsia="pl-PL"/>
              </w:rPr>
              <w:t xml:space="preserve"> głosowanie</w:t>
            </w:r>
          </w:p>
        </w:tc>
      </w:tr>
    </w:tbl>
    <w:p w14:paraId="2B6B6B7A" w14:textId="65DA4299" w:rsidR="00A2047C" w:rsidRPr="00112347" w:rsidRDefault="00A2047C" w:rsidP="00A2047C">
      <w:pPr>
        <w:spacing w:after="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  <w:r w:rsidRPr="00112347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Zgodnie z art. 9 § 2 i 3 Kodeksu wyborczego, jeżeli koniec terminu wykonania czynności określonej w Kodeksie wyborczym przypada na sobotę albo na dzień ustawowo wolny od pracy, termin upływa pierwszego dnia roboczego po tym dniu. Jeżeli Kodeks wyborczy nie stanowi inaczej, czynności wyborcze są wykonywane w godzinach urzędowania sądów, organów wyborczych i urzędów gmin.</w:t>
      </w:r>
    </w:p>
    <w:p w14:paraId="3929AA76" w14:textId="0AB6D962" w:rsidR="00A2047C" w:rsidRDefault="00A2047C" w:rsidP="00A2047C">
      <w:pPr>
        <w:spacing w:after="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1A5BDDC4" w14:textId="77777777" w:rsidR="00D744AA" w:rsidRPr="006A7132" w:rsidRDefault="00D744AA" w:rsidP="00D744AA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1" w:name="ezdPracownikAtrybut5"/>
      <w:r w:rsidRPr="006A7132">
        <w:rPr>
          <w:rFonts w:ascii="Times New Roman" w:hAnsi="Times New Roman"/>
          <w:sz w:val="20"/>
          <w:szCs w:val="20"/>
        </w:rPr>
        <w:t>WOJEWODA POMORSKI</w:t>
      </w:r>
      <w:bookmarkEnd w:id="1"/>
    </w:p>
    <w:p w14:paraId="5157693D" w14:textId="77777777" w:rsidR="00D744AA" w:rsidRPr="00112347" w:rsidRDefault="00D744AA" w:rsidP="00D744AA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2" w:name="ezdPracownikNazwa"/>
      <w:r>
        <w:rPr>
          <w:rFonts w:ascii="Times New Roman" w:hAnsi="Times New Roman"/>
          <w:sz w:val="20"/>
          <w:szCs w:val="20"/>
        </w:rPr>
        <w:t>Beata Rutkiewicz</w:t>
      </w:r>
      <w:bookmarkEnd w:id="2"/>
    </w:p>
    <w:p w14:paraId="734D496B" w14:textId="77067A84" w:rsidR="00667542" w:rsidRDefault="00667542" w:rsidP="00A2047C">
      <w:pPr>
        <w:spacing w:after="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45B7C8B4" w14:textId="77777777" w:rsidR="00667542" w:rsidRPr="00112347" w:rsidRDefault="00667542" w:rsidP="00A2047C">
      <w:pPr>
        <w:spacing w:after="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0D3F1F68" w14:textId="5939A9BF" w:rsidR="00581511" w:rsidRPr="00112347" w:rsidRDefault="00A2047C" w:rsidP="00A2047C">
      <w:pPr>
        <w:spacing w:after="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  <w:r w:rsidRPr="00112347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Gdańsk, dnia</w:t>
      </w:r>
      <w:r w:rsidR="00D744AA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 15 </w:t>
      </w:r>
      <w:r w:rsidR="004177D6" w:rsidRPr="00112347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maja 2024 r.</w:t>
      </w:r>
    </w:p>
    <w:sectPr w:rsidR="00581511" w:rsidRPr="00112347" w:rsidSect="00D53B13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B77"/>
    <w:multiLevelType w:val="hybridMultilevel"/>
    <w:tmpl w:val="46CC83B2"/>
    <w:lvl w:ilvl="0" w:tplc="09E6FDD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47C76"/>
    <w:multiLevelType w:val="singleLevel"/>
    <w:tmpl w:val="CC0A4F4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FE5696"/>
    <w:multiLevelType w:val="hybridMultilevel"/>
    <w:tmpl w:val="1A80E1D0"/>
    <w:lvl w:ilvl="0" w:tplc="9648C6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73BAD"/>
    <w:multiLevelType w:val="hybridMultilevel"/>
    <w:tmpl w:val="16FAF2E4"/>
    <w:lvl w:ilvl="0" w:tplc="09E6FDD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55238"/>
    <w:multiLevelType w:val="singleLevel"/>
    <w:tmpl w:val="CC0A4F4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1DA3D62"/>
    <w:multiLevelType w:val="hybridMultilevel"/>
    <w:tmpl w:val="FE140E7C"/>
    <w:lvl w:ilvl="0" w:tplc="09E6FD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EC2676"/>
    <w:multiLevelType w:val="multilevel"/>
    <w:tmpl w:val="57DCE54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96C2713"/>
    <w:multiLevelType w:val="singleLevel"/>
    <w:tmpl w:val="CC0A4F4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5E949D7"/>
    <w:multiLevelType w:val="hybridMultilevel"/>
    <w:tmpl w:val="FFCE3014"/>
    <w:lvl w:ilvl="0" w:tplc="09E6FDD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C3897"/>
    <w:multiLevelType w:val="singleLevel"/>
    <w:tmpl w:val="CC0A4F4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DB6FE0"/>
    <w:multiLevelType w:val="multilevel"/>
    <w:tmpl w:val="664C099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9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54"/>
    <w:rsid w:val="00112347"/>
    <w:rsid w:val="002B6A7D"/>
    <w:rsid w:val="00396E28"/>
    <w:rsid w:val="004177D6"/>
    <w:rsid w:val="0042355B"/>
    <w:rsid w:val="004F49C6"/>
    <w:rsid w:val="00667542"/>
    <w:rsid w:val="009A2B14"/>
    <w:rsid w:val="00A2047C"/>
    <w:rsid w:val="00A34754"/>
    <w:rsid w:val="00B43C24"/>
    <w:rsid w:val="00D744AA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93687"/>
  <w15:chartTrackingRefBased/>
  <w15:docId w15:val="{CDD201E1-673E-4AC4-8910-A284ECEA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204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Kondratowicz</dc:creator>
  <cp:keywords/>
  <dc:description/>
  <cp:lastModifiedBy>aarendt</cp:lastModifiedBy>
  <cp:revision>2</cp:revision>
  <cp:lastPrinted>2024-05-08T06:46:00Z</cp:lastPrinted>
  <dcterms:created xsi:type="dcterms:W3CDTF">2024-05-15T06:51:00Z</dcterms:created>
  <dcterms:modified xsi:type="dcterms:W3CDTF">2024-05-15T06:51:00Z</dcterms:modified>
</cp:coreProperties>
</file>